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8B5" w:rsidRPr="003368B5" w:rsidRDefault="003368B5">
      <w:pPr>
        <w:rPr>
          <w:rFonts w:ascii="Times New Roman" w:hAnsi="Times New Roman" w:cs="Times New Roman"/>
          <w:b/>
          <w:i/>
          <w:iCs/>
          <w:sz w:val="32"/>
          <w:szCs w:val="32"/>
        </w:rPr>
      </w:pPr>
      <w:r w:rsidRPr="003368B5">
        <w:rPr>
          <w:rFonts w:ascii="Times New Roman" w:hAnsi="Times New Roman" w:cs="Times New Roman"/>
          <w:b/>
          <w:i/>
          <w:iCs/>
          <w:sz w:val="32"/>
          <w:szCs w:val="32"/>
        </w:rPr>
        <w:t>Лекция 8. Тема:</w:t>
      </w:r>
      <w:r w:rsidR="00A720F0">
        <w:rPr>
          <w:rFonts w:ascii="Times New Roman" w:hAnsi="Times New Roman" w:cs="Times New Roman"/>
          <w:b/>
          <w:i/>
          <w:iCs/>
          <w:sz w:val="32"/>
          <w:szCs w:val="32"/>
        </w:rPr>
        <w:t xml:space="preserve"> «</w:t>
      </w:r>
      <w:bookmarkStart w:id="0" w:name="_GoBack"/>
      <w:bookmarkEnd w:id="0"/>
      <w:r w:rsidRPr="003368B5">
        <w:rPr>
          <w:rFonts w:ascii="Times New Roman" w:hAnsi="Times New Roman" w:cs="Times New Roman"/>
          <w:b/>
          <w:i/>
          <w:iCs/>
          <w:sz w:val="32"/>
          <w:szCs w:val="32"/>
        </w:rPr>
        <w:t>Воспаление»</w:t>
      </w:r>
    </w:p>
    <w:p w:rsidR="00FE1F14" w:rsidRPr="003368B5" w:rsidRDefault="00FE1F14">
      <w:pPr>
        <w:rPr>
          <w:rFonts w:ascii="Times New Roman" w:hAnsi="Times New Roman" w:cs="Times New Roman"/>
          <w:b/>
          <w:sz w:val="32"/>
          <w:szCs w:val="32"/>
        </w:rPr>
      </w:pPr>
      <w:r w:rsidRPr="003368B5">
        <w:rPr>
          <w:rFonts w:ascii="Times New Roman" w:hAnsi="Times New Roman" w:cs="Times New Roman"/>
          <w:b/>
          <w:i/>
          <w:iCs/>
          <w:color w:val="FF0000"/>
          <w:sz w:val="32"/>
          <w:szCs w:val="32"/>
        </w:rPr>
        <w:t xml:space="preserve">Воспаление </w:t>
      </w:r>
      <w:r w:rsidRPr="003368B5">
        <w:rPr>
          <w:rFonts w:ascii="Times New Roman" w:hAnsi="Times New Roman" w:cs="Times New Roman"/>
          <w:b/>
          <w:sz w:val="32"/>
          <w:szCs w:val="32"/>
        </w:rPr>
        <w:t>- комплексная местная сосудисто-</w:t>
      </w:r>
      <w:proofErr w:type="spellStart"/>
      <w:r w:rsidRPr="003368B5">
        <w:rPr>
          <w:rFonts w:ascii="Times New Roman" w:hAnsi="Times New Roman" w:cs="Times New Roman"/>
          <w:b/>
          <w:sz w:val="32"/>
          <w:szCs w:val="32"/>
        </w:rPr>
        <w:t>мезенхимальная</w:t>
      </w:r>
      <w:proofErr w:type="spellEnd"/>
      <w:r w:rsidRPr="003368B5">
        <w:rPr>
          <w:rFonts w:ascii="Times New Roman" w:hAnsi="Times New Roman" w:cs="Times New Roman"/>
          <w:b/>
          <w:sz w:val="32"/>
          <w:szCs w:val="32"/>
        </w:rPr>
        <w:t xml:space="preserve"> реакция на повреждение ткани, вызванное действием различного рода агентов. Эта реакция направлена на уничтожение агента, вызвавшего повреждение, и на восстановление поврежденной ткани. </w:t>
      </w:r>
    </w:p>
    <w:p w:rsidR="009960EE" w:rsidRPr="00393F52" w:rsidRDefault="00FE1F14">
      <w:pPr>
        <w:rPr>
          <w:rFonts w:ascii="Times New Roman" w:hAnsi="Times New Roman" w:cs="Times New Roman"/>
          <w:sz w:val="32"/>
          <w:szCs w:val="32"/>
        </w:rPr>
      </w:pPr>
      <w:r w:rsidRPr="00393F52">
        <w:rPr>
          <w:rFonts w:ascii="Times New Roman" w:hAnsi="Times New Roman" w:cs="Times New Roman"/>
          <w:sz w:val="32"/>
          <w:szCs w:val="32"/>
        </w:rPr>
        <w:t>Воспаление - реакция, выработанная в ходе филогенеза, имеет защитно-приспособительный характер и несет в себе элементы не только патологии, но и физиологии. Такое двойственное значение для организма воспаления - своеобразная его особенность.</w:t>
      </w:r>
    </w:p>
    <w:p w:rsidR="00FE1F14" w:rsidRPr="00393F52" w:rsidRDefault="00FE1F14" w:rsidP="003368B5">
      <w:pPr>
        <w:jc w:val="both"/>
        <w:rPr>
          <w:rFonts w:ascii="Times New Roman" w:hAnsi="Times New Roman" w:cs="Times New Roman"/>
          <w:sz w:val="32"/>
          <w:szCs w:val="32"/>
        </w:rPr>
      </w:pPr>
      <w:r w:rsidRPr="00393F52">
        <w:rPr>
          <w:rFonts w:ascii="Times New Roman" w:hAnsi="Times New Roman" w:cs="Times New Roman"/>
          <w:sz w:val="32"/>
          <w:szCs w:val="32"/>
        </w:rPr>
        <w:t xml:space="preserve">Еще в конце XIX столетия И.И. Мечников считал, что воспаление - это приспособительная и выработанная в ходе эволюции реакция организма и одним из важнейших ее проявлений служит фагоцитоз микрофагами и макрофагами патогенных агентов и обеспечение таким образом выздоровления организма. Но </w:t>
      </w:r>
      <w:proofErr w:type="spellStart"/>
      <w:r w:rsidRPr="00393F52">
        <w:rPr>
          <w:rFonts w:ascii="Times New Roman" w:hAnsi="Times New Roman" w:cs="Times New Roman"/>
          <w:sz w:val="32"/>
          <w:szCs w:val="32"/>
        </w:rPr>
        <w:t>репаративная</w:t>
      </w:r>
      <w:proofErr w:type="spellEnd"/>
      <w:r w:rsidRPr="00393F52">
        <w:rPr>
          <w:rFonts w:ascii="Times New Roman" w:hAnsi="Times New Roman" w:cs="Times New Roman"/>
          <w:sz w:val="32"/>
          <w:szCs w:val="32"/>
        </w:rPr>
        <w:t xml:space="preserve"> функция воспаления была для И.И. Мечникова сокрыта. Подчеркивая защитный характер воспаления, он в то же время полагал, что целительная сила природы, которую и представляет собой воспалительная реакция, не есть еще приспособление, достигшее совершенства. По мнению И.И. Мечникова, доказательством этого являются частые болезни, сопровождающиеся воспалением, и случаи смерти от них.</w:t>
      </w:r>
    </w:p>
    <w:p w:rsidR="00FE1F14" w:rsidRPr="00393F52" w:rsidRDefault="00FE1F14">
      <w:pPr>
        <w:rPr>
          <w:rFonts w:ascii="Times New Roman" w:hAnsi="Times New Roman" w:cs="Times New Roman"/>
          <w:sz w:val="32"/>
          <w:szCs w:val="32"/>
        </w:rPr>
      </w:pPr>
    </w:p>
    <w:p w:rsidR="00FE1F14" w:rsidRPr="00EC576F" w:rsidRDefault="00FE1F14" w:rsidP="003368B5">
      <w:pPr>
        <w:pStyle w:val="Default"/>
        <w:jc w:val="both"/>
        <w:rPr>
          <w:rFonts w:ascii="Times New Roman" w:hAnsi="Times New Roman" w:cs="Times New Roman"/>
          <w:color w:val="FF0000"/>
          <w:sz w:val="32"/>
          <w:szCs w:val="32"/>
        </w:rPr>
      </w:pPr>
      <w:r w:rsidRPr="00EC576F">
        <w:rPr>
          <w:rFonts w:ascii="Times New Roman" w:hAnsi="Times New Roman" w:cs="Times New Roman"/>
          <w:b/>
          <w:bCs/>
          <w:color w:val="FF0000"/>
          <w:sz w:val="32"/>
          <w:szCs w:val="32"/>
        </w:rPr>
        <w:t>Этиологи</w:t>
      </w:r>
      <w:r w:rsidR="00EC576F" w:rsidRPr="00EC576F">
        <w:rPr>
          <w:rFonts w:ascii="Times New Roman" w:hAnsi="Times New Roman" w:cs="Times New Roman"/>
          <w:b/>
          <w:bCs/>
          <w:color w:val="FF0000"/>
          <w:sz w:val="32"/>
          <w:szCs w:val="32"/>
        </w:rPr>
        <w:t xml:space="preserve">ческие факторы </w:t>
      </w:r>
      <w:r w:rsidRPr="00EC576F">
        <w:rPr>
          <w:rFonts w:ascii="Times New Roman" w:hAnsi="Times New Roman" w:cs="Times New Roman"/>
          <w:b/>
          <w:bCs/>
          <w:color w:val="FF0000"/>
          <w:sz w:val="32"/>
          <w:szCs w:val="32"/>
        </w:rPr>
        <w:t xml:space="preserve">воспаления </w:t>
      </w:r>
    </w:p>
    <w:p w:rsidR="00FE1F14" w:rsidRPr="00EC576F" w:rsidRDefault="00FE1F14" w:rsidP="003368B5">
      <w:pPr>
        <w:pStyle w:val="Default"/>
        <w:jc w:val="both"/>
        <w:rPr>
          <w:rFonts w:ascii="Times New Roman" w:hAnsi="Times New Roman" w:cs="Times New Roman"/>
          <w:b/>
          <w:sz w:val="32"/>
          <w:szCs w:val="32"/>
        </w:rPr>
      </w:pPr>
      <w:r w:rsidRPr="00EC576F">
        <w:rPr>
          <w:rFonts w:ascii="Times New Roman" w:hAnsi="Times New Roman" w:cs="Times New Roman"/>
          <w:b/>
          <w:sz w:val="32"/>
          <w:szCs w:val="32"/>
        </w:rPr>
        <w:t xml:space="preserve">Вызывающие воспаление факторы могут быть </w:t>
      </w:r>
      <w:r w:rsidRPr="00070C53">
        <w:rPr>
          <w:rFonts w:ascii="Times New Roman" w:hAnsi="Times New Roman" w:cs="Times New Roman"/>
          <w:b/>
          <w:color w:val="FF0000"/>
          <w:sz w:val="32"/>
          <w:szCs w:val="32"/>
        </w:rPr>
        <w:t>биологическими, физическими (в том числе травматическими), химическими</w:t>
      </w:r>
      <w:r w:rsidRPr="00EC576F">
        <w:rPr>
          <w:rFonts w:ascii="Times New Roman" w:hAnsi="Times New Roman" w:cs="Times New Roman"/>
          <w:b/>
          <w:sz w:val="32"/>
          <w:szCs w:val="32"/>
        </w:rPr>
        <w:t xml:space="preserve">; по происхождению они эндогенные или экзогенные. </w:t>
      </w:r>
    </w:p>
    <w:p w:rsidR="00FE1F14" w:rsidRPr="00393F52" w:rsidRDefault="00FE1F14" w:rsidP="003368B5">
      <w:pPr>
        <w:pStyle w:val="Default"/>
        <w:jc w:val="both"/>
        <w:rPr>
          <w:rFonts w:ascii="Times New Roman" w:hAnsi="Times New Roman" w:cs="Times New Roman"/>
          <w:sz w:val="32"/>
          <w:szCs w:val="32"/>
        </w:rPr>
      </w:pPr>
      <w:r w:rsidRPr="00393F52">
        <w:rPr>
          <w:rFonts w:ascii="Times New Roman" w:hAnsi="Times New Roman" w:cs="Times New Roman"/>
          <w:sz w:val="32"/>
          <w:szCs w:val="32"/>
        </w:rPr>
        <w:t xml:space="preserve">Среди </w:t>
      </w:r>
      <w:r w:rsidRPr="00EC576F">
        <w:rPr>
          <w:rFonts w:ascii="Times New Roman" w:hAnsi="Times New Roman" w:cs="Times New Roman"/>
          <w:i/>
          <w:iCs/>
          <w:color w:val="FF0000"/>
          <w:sz w:val="32"/>
          <w:szCs w:val="32"/>
        </w:rPr>
        <w:t xml:space="preserve">биологических факторов </w:t>
      </w:r>
      <w:r w:rsidRPr="00393F52">
        <w:rPr>
          <w:rFonts w:ascii="Times New Roman" w:hAnsi="Times New Roman" w:cs="Times New Roman"/>
          <w:sz w:val="32"/>
          <w:szCs w:val="32"/>
        </w:rPr>
        <w:t xml:space="preserve">наибольшее значение имеют вирусы, бактерии, грибы и животные паразиты. К биологическим причинам воспаления могут быть отнесены циркулирующие в крови антитела и иммунные комплексы, которые состоят из антигена, антител и компонентов комплемента, причем антиген может быть немикробной природы. </w:t>
      </w:r>
    </w:p>
    <w:p w:rsidR="00FE1F14" w:rsidRPr="00393F52" w:rsidRDefault="00FE1F14" w:rsidP="003368B5">
      <w:pPr>
        <w:pStyle w:val="Default"/>
        <w:jc w:val="both"/>
        <w:rPr>
          <w:rFonts w:ascii="Times New Roman" w:hAnsi="Times New Roman" w:cs="Times New Roman"/>
          <w:sz w:val="32"/>
          <w:szCs w:val="32"/>
        </w:rPr>
      </w:pPr>
      <w:proofErr w:type="gramStart"/>
      <w:r w:rsidRPr="00393F52">
        <w:rPr>
          <w:rFonts w:ascii="Times New Roman" w:hAnsi="Times New Roman" w:cs="Times New Roman"/>
          <w:sz w:val="32"/>
          <w:szCs w:val="32"/>
        </w:rPr>
        <w:lastRenderedPageBreak/>
        <w:t xml:space="preserve">К </w:t>
      </w:r>
      <w:r w:rsidRPr="00EC576F">
        <w:rPr>
          <w:rFonts w:ascii="Times New Roman" w:hAnsi="Times New Roman" w:cs="Times New Roman"/>
          <w:i/>
          <w:iCs/>
          <w:color w:val="FF0000"/>
          <w:sz w:val="32"/>
          <w:szCs w:val="32"/>
        </w:rPr>
        <w:t>физическим факторам</w:t>
      </w:r>
      <w:proofErr w:type="gram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вызывающим воспаление, относят лучевую и электрическую энергию, высокие и низкие температуры, различного рода травмы. </w:t>
      </w:r>
    </w:p>
    <w:p w:rsidR="00FE1F14" w:rsidRPr="00393F52" w:rsidRDefault="00FE1F14" w:rsidP="003368B5">
      <w:pPr>
        <w:pStyle w:val="Default"/>
        <w:jc w:val="both"/>
        <w:rPr>
          <w:rFonts w:ascii="Times New Roman" w:hAnsi="Times New Roman" w:cs="Times New Roman"/>
          <w:sz w:val="32"/>
          <w:szCs w:val="32"/>
        </w:rPr>
      </w:pPr>
      <w:r w:rsidRPr="00EC576F">
        <w:rPr>
          <w:rFonts w:ascii="Times New Roman" w:hAnsi="Times New Roman" w:cs="Times New Roman"/>
          <w:i/>
          <w:iCs/>
          <w:color w:val="FF0000"/>
          <w:sz w:val="32"/>
          <w:szCs w:val="32"/>
        </w:rPr>
        <w:t xml:space="preserve">Химическими факторами </w:t>
      </w:r>
      <w:r w:rsidRPr="00393F52">
        <w:rPr>
          <w:rFonts w:ascii="Times New Roman" w:hAnsi="Times New Roman" w:cs="Times New Roman"/>
          <w:sz w:val="32"/>
          <w:szCs w:val="32"/>
        </w:rPr>
        <w:t xml:space="preserve">воспаления могут быть различные химические вещества, токсины и яды. </w:t>
      </w:r>
    </w:p>
    <w:p w:rsidR="00FE1F14" w:rsidRPr="00393F52" w:rsidRDefault="00FE1F14" w:rsidP="003368B5">
      <w:pPr>
        <w:jc w:val="both"/>
        <w:rPr>
          <w:rFonts w:ascii="Times New Roman" w:hAnsi="Times New Roman" w:cs="Times New Roman"/>
          <w:sz w:val="32"/>
          <w:szCs w:val="32"/>
        </w:rPr>
      </w:pPr>
      <w:r w:rsidRPr="00393F52">
        <w:rPr>
          <w:rFonts w:ascii="Times New Roman" w:hAnsi="Times New Roman" w:cs="Times New Roman"/>
          <w:sz w:val="32"/>
          <w:szCs w:val="32"/>
        </w:rPr>
        <w:t>Развитие воспаления определяется не только воздействием того или иного этиологического фактора, но и особенностью реактивности организма.</w:t>
      </w:r>
    </w:p>
    <w:p w:rsidR="00FE1F14" w:rsidRPr="00393F52" w:rsidRDefault="00FE1F14" w:rsidP="003368B5">
      <w:pPr>
        <w:pStyle w:val="Default"/>
        <w:jc w:val="both"/>
        <w:rPr>
          <w:rFonts w:ascii="Times New Roman" w:hAnsi="Times New Roman" w:cs="Times New Roman"/>
          <w:sz w:val="32"/>
          <w:szCs w:val="32"/>
        </w:rPr>
      </w:pPr>
      <w:r w:rsidRPr="00393F52">
        <w:rPr>
          <w:rFonts w:ascii="Times New Roman" w:hAnsi="Times New Roman" w:cs="Times New Roman"/>
          <w:b/>
          <w:bCs/>
          <w:sz w:val="32"/>
          <w:szCs w:val="32"/>
        </w:rPr>
        <w:t xml:space="preserve">Морфология и патогенез воспаления </w:t>
      </w:r>
    </w:p>
    <w:p w:rsidR="00FE1F14" w:rsidRPr="00393F52" w:rsidRDefault="00FE1F14" w:rsidP="003368B5">
      <w:pPr>
        <w:jc w:val="both"/>
        <w:rPr>
          <w:rFonts w:ascii="Times New Roman" w:hAnsi="Times New Roman" w:cs="Times New Roman"/>
          <w:sz w:val="32"/>
          <w:szCs w:val="32"/>
        </w:rPr>
      </w:pPr>
      <w:r w:rsidRPr="00393F52">
        <w:rPr>
          <w:rFonts w:ascii="Times New Roman" w:hAnsi="Times New Roman" w:cs="Times New Roman"/>
          <w:i/>
          <w:iCs/>
          <w:sz w:val="32"/>
          <w:szCs w:val="32"/>
        </w:rPr>
        <w:t xml:space="preserve">Воспаление </w:t>
      </w:r>
      <w:r w:rsidRPr="00393F52">
        <w:rPr>
          <w:rFonts w:ascii="Times New Roman" w:hAnsi="Times New Roman" w:cs="Times New Roman"/>
          <w:sz w:val="32"/>
          <w:szCs w:val="32"/>
        </w:rPr>
        <w:t xml:space="preserve">может выражаться образованием микроскопического очага или обширного участка, иметь не только очаговый, но и диффузный характер. Иногда воспаление возникает в </w:t>
      </w:r>
      <w:r w:rsidRPr="00393F52">
        <w:rPr>
          <w:rFonts w:ascii="Times New Roman" w:hAnsi="Times New Roman" w:cs="Times New Roman"/>
          <w:b/>
          <w:bCs/>
          <w:i/>
          <w:iCs/>
          <w:sz w:val="32"/>
          <w:szCs w:val="32"/>
        </w:rPr>
        <w:t xml:space="preserve">системе тканей, </w:t>
      </w:r>
      <w:r w:rsidRPr="00393F52">
        <w:rPr>
          <w:rFonts w:ascii="Times New Roman" w:hAnsi="Times New Roman" w:cs="Times New Roman"/>
          <w:sz w:val="32"/>
          <w:szCs w:val="32"/>
        </w:rPr>
        <w:t xml:space="preserve">тогда говорят о </w:t>
      </w:r>
      <w:r w:rsidRPr="00393F52">
        <w:rPr>
          <w:rFonts w:ascii="Times New Roman" w:hAnsi="Times New Roman" w:cs="Times New Roman"/>
          <w:b/>
          <w:bCs/>
          <w:i/>
          <w:iCs/>
          <w:sz w:val="32"/>
          <w:szCs w:val="32"/>
        </w:rPr>
        <w:t xml:space="preserve">системных </w:t>
      </w:r>
      <w:r w:rsidRPr="00393F52">
        <w:rPr>
          <w:rFonts w:ascii="Times New Roman" w:hAnsi="Times New Roman" w:cs="Times New Roman"/>
          <w:sz w:val="32"/>
          <w:szCs w:val="32"/>
        </w:rPr>
        <w:t xml:space="preserve">воспалительных поражениях (ревматические болезни при системном воспалительном поражении соединительной ткани, системные </w:t>
      </w:r>
      <w:proofErr w:type="spellStart"/>
      <w:r w:rsidRPr="00393F52">
        <w:rPr>
          <w:rFonts w:ascii="Times New Roman" w:hAnsi="Times New Roman" w:cs="Times New Roman"/>
          <w:sz w:val="32"/>
          <w:szCs w:val="32"/>
        </w:rPr>
        <w:t>васкулиты</w:t>
      </w:r>
      <w:proofErr w:type="spellEnd"/>
      <w:r w:rsidRPr="00393F52">
        <w:rPr>
          <w:rFonts w:ascii="Times New Roman" w:hAnsi="Times New Roman" w:cs="Times New Roman"/>
          <w:sz w:val="32"/>
          <w:szCs w:val="32"/>
        </w:rPr>
        <w:t xml:space="preserve"> и др.). Иногда провести грань между локализованным и системным воспалительным процессом бывает трудно.</w:t>
      </w:r>
    </w:p>
    <w:p w:rsidR="00D45DE4" w:rsidRDefault="00FE1F14" w:rsidP="003368B5">
      <w:pPr>
        <w:jc w:val="both"/>
        <w:rPr>
          <w:rFonts w:ascii="Times New Roman" w:hAnsi="Times New Roman" w:cs="Times New Roman"/>
          <w:sz w:val="32"/>
          <w:szCs w:val="32"/>
        </w:rPr>
      </w:pPr>
      <w:r w:rsidRPr="00D45DE4">
        <w:rPr>
          <w:rFonts w:ascii="Times New Roman" w:hAnsi="Times New Roman" w:cs="Times New Roman"/>
          <w:color w:val="FF0000"/>
          <w:sz w:val="32"/>
          <w:szCs w:val="32"/>
        </w:rPr>
        <w:t>Воспаление развивается на территории</w:t>
      </w:r>
      <w:r w:rsidRPr="00393F52">
        <w:rPr>
          <w:rFonts w:ascii="Times New Roman" w:hAnsi="Times New Roman" w:cs="Times New Roman"/>
          <w:sz w:val="32"/>
          <w:szCs w:val="32"/>
        </w:rPr>
        <w:t xml:space="preserve"> </w:t>
      </w:r>
      <w:proofErr w:type="spellStart"/>
      <w:r w:rsidRPr="00393F52">
        <w:rPr>
          <w:rFonts w:ascii="Times New Roman" w:hAnsi="Times New Roman" w:cs="Times New Roman"/>
          <w:b/>
          <w:bCs/>
          <w:i/>
          <w:iCs/>
          <w:sz w:val="32"/>
          <w:szCs w:val="32"/>
        </w:rPr>
        <w:t>гистиона</w:t>
      </w:r>
      <w:proofErr w:type="spellEnd"/>
      <w:r w:rsidRPr="00393F52">
        <w:rPr>
          <w:rFonts w:ascii="Times New Roman" w:hAnsi="Times New Roman" w:cs="Times New Roman"/>
          <w:b/>
          <w:bCs/>
          <w:i/>
          <w:iCs/>
          <w:sz w:val="32"/>
          <w:szCs w:val="32"/>
        </w:rPr>
        <w:t xml:space="preserve"> </w:t>
      </w:r>
      <w:r w:rsidRPr="00393F52">
        <w:rPr>
          <w:rFonts w:ascii="Times New Roman" w:hAnsi="Times New Roman" w:cs="Times New Roman"/>
          <w:sz w:val="32"/>
          <w:szCs w:val="32"/>
        </w:rPr>
        <w:t>и складывается из следующих последовательно развивающихся фаз:</w:t>
      </w:r>
    </w:p>
    <w:p w:rsidR="00D45DE4" w:rsidRDefault="00FE1F14" w:rsidP="003368B5">
      <w:pPr>
        <w:jc w:val="both"/>
        <w:rPr>
          <w:rFonts w:ascii="Times New Roman" w:hAnsi="Times New Roman" w:cs="Times New Roman"/>
          <w:color w:val="FF0000"/>
          <w:sz w:val="32"/>
          <w:szCs w:val="32"/>
        </w:rPr>
      </w:pPr>
      <w:r w:rsidRPr="00393F52">
        <w:rPr>
          <w:rFonts w:ascii="Times New Roman" w:hAnsi="Times New Roman" w:cs="Times New Roman"/>
          <w:sz w:val="32"/>
          <w:szCs w:val="32"/>
        </w:rPr>
        <w:t xml:space="preserve"> 1</w:t>
      </w:r>
      <w:r w:rsidRPr="00D45DE4">
        <w:rPr>
          <w:rFonts w:ascii="Times New Roman" w:hAnsi="Times New Roman" w:cs="Times New Roman"/>
          <w:color w:val="FF0000"/>
          <w:sz w:val="32"/>
          <w:szCs w:val="32"/>
        </w:rPr>
        <w:t xml:space="preserve">) альтерация; </w:t>
      </w:r>
    </w:p>
    <w:p w:rsidR="00D45DE4" w:rsidRDefault="00FE1F14" w:rsidP="003368B5">
      <w:pPr>
        <w:jc w:val="both"/>
        <w:rPr>
          <w:rFonts w:ascii="Times New Roman" w:hAnsi="Times New Roman" w:cs="Times New Roman"/>
          <w:color w:val="FF0000"/>
          <w:sz w:val="32"/>
          <w:szCs w:val="32"/>
        </w:rPr>
      </w:pPr>
      <w:r w:rsidRPr="00D45DE4">
        <w:rPr>
          <w:rFonts w:ascii="Times New Roman" w:hAnsi="Times New Roman" w:cs="Times New Roman"/>
          <w:color w:val="FF0000"/>
          <w:sz w:val="32"/>
          <w:szCs w:val="32"/>
        </w:rPr>
        <w:t>2) экссудация;</w:t>
      </w:r>
    </w:p>
    <w:p w:rsidR="00D45DE4" w:rsidRDefault="00FE1F14" w:rsidP="003368B5">
      <w:pPr>
        <w:jc w:val="both"/>
        <w:rPr>
          <w:rFonts w:ascii="Times New Roman" w:hAnsi="Times New Roman" w:cs="Times New Roman"/>
          <w:color w:val="FF0000"/>
          <w:sz w:val="32"/>
          <w:szCs w:val="32"/>
        </w:rPr>
      </w:pPr>
      <w:r w:rsidRPr="00D45DE4">
        <w:rPr>
          <w:rFonts w:ascii="Times New Roman" w:hAnsi="Times New Roman" w:cs="Times New Roman"/>
          <w:color w:val="FF0000"/>
          <w:sz w:val="32"/>
          <w:szCs w:val="32"/>
        </w:rPr>
        <w:t xml:space="preserve"> 3) пролиферация гематогенных и </w:t>
      </w:r>
      <w:proofErr w:type="spellStart"/>
      <w:r w:rsidRPr="00D45DE4">
        <w:rPr>
          <w:rFonts w:ascii="Times New Roman" w:hAnsi="Times New Roman" w:cs="Times New Roman"/>
          <w:color w:val="FF0000"/>
          <w:sz w:val="32"/>
          <w:szCs w:val="32"/>
        </w:rPr>
        <w:t>гистиогенных</w:t>
      </w:r>
      <w:proofErr w:type="spellEnd"/>
      <w:r w:rsidRPr="00D45DE4">
        <w:rPr>
          <w:rFonts w:ascii="Times New Roman" w:hAnsi="Times New Roman" w:cs="Times New Roman"/>
          <w:color w:val="FF0000"/>
          <w:sz w:val="32"/>
          <w:szCs w:val="32"/>
        </w:rPr>
        <w:t xml:space="preserve"> клеток и, реже, паренхиматозных клеток (эпителия). </w:t>
      </w:r>
    </w:p>
    <w:p w:rsidR="00FE1F14" w:rsidRPr="00393F52" w:rsidRDefault="00FE1F14" w:rsidP="003368B5">
      <w:pPr>
        <w:jc w:val="both"/>
        <w:rPr>
          <w:rFonts w:ascii="Times New Roman" w:hAnsi="Times New Roman" w:cs="Times New Roman"/>
          <w:sz w:val="32"/>
          <w:szCs w:val="32"/>
        </w:rPr>
      </w:pPr>
      <w:r w:rsidRPr="00393F52">
        <w:rPr>
          <w:rFonts w:ascii="Times New Roman" w:hAnsi="Times New Roman" w:cs="Times New Roman"/>
          <w:sz w:val="32"/>
          <w:szCs w:val="32"/>
        </w:rPr>
        <w:t>Взаимосвязь этих фаз показана на схеме IX.</w:t>
      </w:r>
    </w:p>
    <w:p w:rsidR="00FE1F14" w:rsidRPr="00393F52" w:rsidRDefault="00FE1F14" w:rsidP="00FE1F14">
      <w:pPr>
        <w:rPr>
          <w:rFonts w:ascii="Times New Roman" w:hAnsi="Times New Roman" w:cs="Times New Roman"/>
          <w:sz w:val="32"/>
          <w:szCs w:val="32"/>
        </w:rPr>
      </w:pPr>
      <w:r w:rsidRPr="00393F52">
        <w:rPr>
          <w:rFonts w:ascii="Times New Roman" w:hAnsi="Times New Roman" w:cs="Times New Roman"/>
          <w:noProof/>
          <w:sz w:val="32"/>
          <w:szCs w:val="32"/>
          <w:lang w:eastAsia="ru-RU"/>
        </w:rPr>
        <w:drawing>
          <wp:inline distT="0" distB="0" distL="0" distR="0">
            <wp:extent cx="5057140" cy="1932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140" cy="1932305"/>
                    </a:xfrm>
                    <a:prstGeom prst="rect">
                      <a:avLst/>
                    </a:prstGeom>
                    <a:noFill/>
                    <a:ln>
                      <a:noFill/>
                    </a:ln>
                  </pic:spPr>
                </pic:pic>
              </a:graphicData>
            </a:graphic>
          </wp:inline>
        </w:drawing>
      </w:r>
    </w:p>
    <w:p w:rsidR="00FE1F14" w:rsidRPr="00393F52" w:rsidRDefault="00FE1F14" w:rsidP="00FE1F14">
      <w:pPr>
        <w:rPr>
          <w:rFonts w:ascii="Times New Roman" w:hAnsi="Times New Roman" w:cs="Times New Roman"/>
          <w:sz w:val="32"/>
          <w:szCs w:val="32"/>
        </w:rPr>
      </w:pPr>
      <w:r w:rsidRPr="00393F52">
        <w:rPr>
          <w:rFonts w:ascii="Times New Roman" w:hAnsi="Times New Roman" w:cs="Times New Roman"/>
          <w:b/>
          <w:bCs/>
          <w:sz w:val="32"/>
          <w:szCs w:val="32"/>
        </w:rPr>
        <w:t xml:space="preserve">Схема IX. </w:t>
      </w:r>
      <w:r w:rsidRPr="00393F52">
        <w:rPr>
          <w:rFonts w:ascii="Times New Roman" w:hAnsi="Times New Roman" w:cs="Times New Roman"/>
          <w:sz w:val="32"/>
          <w:szCs w:val="32"/>
        </w:rPr>
        <w:t>Фазы воспаления</w:t>
      </w:r>
    </w:p>
    <w:p w:rsidR="00FE1F14" w:rsidRPr="00D45DE4" w:rsidRDefault="00FE1F14" w:rsidP="003368B5">
      <w:pPr>
        <w:pStyle w:val="Default"/>
        <w:jc w:val="both"/>
        <w:rPr>
          <w:rFonts w:ascii="Times New Roman" w:hAnsi="Times New Roman" w:cs="Times New Roman"/>
          <w:color w:val="FF0000"/>
          <w:sz w:val="32"/>
          <w:szCs w:val="32"/>
        </w:rPr>
      </w:pPr>
      <w:r w:rsidRPr="003368B5">
        <w:rPr>
          <w:rFonts w:ascii="Times New Roman" w:hAnsi="Times New Roman" w:cs="Times New Roman"/>
          <w:b/>
          <w:bCs/>
          <w:color w:val="FF0000"/>
          <w:sz w:val="32"/>
          <w:szCs w:val="32"/>
        </w:rPr>
        <w:lastRenderedPageBreak/>
        <w:t>Альтерация</w:t>
      </w:r>
      <w:r w:rsidRPr="00393F52">
        <w:rPr>
          <w:rFonts w:ascii="Times New Roman" w:hAnsi="Times New Roman" w:cs="Times New Roman"/>
          <w:b/>
          <w:bCs/>
          <w:sz w:val="32"/>
          <w:szCs w:val="32"/>
        </w:rPr>
        <w:t xml:space="preserve"> </w:t>
      </w:r>
      <w:r w:rsidRPr="00393F52">
        <w:rPr>
          <w:rFonts w:ascii="Times New Roman" w:hAnsi="Times New Roman" w:cs="Times New Roman"/>
          <w:sz w:val="32"/>
          <w:szCs w:val="32"/>
        </w:rPr>
        <w:t xml:space="preserve">- </w:t>
      </w:r>
      <w:r w:rsidRPr="003368B5">
        <w:rPr>
          <w:rFonts w:ascii="Times New Roman" w:hAnsi="Times New Roman" w:cs="Times New Roman"/>
          <w:b/>
          <w:color w:val="auto"/>
          <w:sz w:val="32"/>
          <w:szCs w:val="32"/>
        </w:rPr>
        <w:t xml:space="preserve">повреждение ткани, является </w:t>
      </w:r>
      <w:r w:rsidRPr="003368B5">
        <w:rPr>
          <w:rFonts w:ascii="Times New Roman" w:hAnsi="Times New Roman" w:cs="Times New Roman"/>
          <w:b/>
          <w:i/>
          <w:iCs/>
          <w:color w:val="auto"/>
          <w:sz w:val="32"/>
          <w:szCs w:val="32"/>
        </w:rPr>
        <w:t xml:space="preserve">инициальной фазой </w:t>
      </w:r>
      <w:r w:rsidRPr="003368B5">
        <w:rPr>
          <w:rFonts w:ascii="Times New Roman" w:hAnsi="Times New Roman" w:cs="Times New Roman"/>
          <w:b/>
          <w:color w:val="auto"/>
          <w:sz w:val="32"/>
          <w:szCs w:val="32"/>
        </w:rPr>
        <w:t xml:space="preserve">воспаления и проявляется различного вида дистрофией и некрозом. </w:t>
      </w:r>
      <w:r w:rsidRPr="00393F52">
        <w:rPr>
          <w:rFonts w:ascii="Times New Roman" w:hAnsi="Times New Roman" w:cs="Times New Roman"/>
          <w:sz w:val="32"/>
          <w:szCs w:val="32"/>
        </w:rPr>
        <w:t xml:space="preserve">В эту фазу воспаления происходит выброс биологически активных веществ - </w:t>
      </w:r>
      <w:r w:rsidRPr="00D45DE4">
        <w:rPr>
          <w:rFonts w:ascii="Times New Roman" w:hAnsi="Times New Roman" w:cs="Times New Roman"/>
          <w:color w:val="FF0000"/>
          <w:sz w:val="32"/>
          <w:szCs w:val="32"/>
        </w:rPr>
        <w:t>медиаторов воспаления</w:t>
      </w:r>
      <w:r w:rsidRPr="00393F52">
        <w:rPr>
          <w:rFonts w:ascii="Times New Roman" w:hAnsi="Times New Roman" w:cs="Times New Roman"/>
          <w:sz w:val="32"/>
          <w:szCs w:val="32"/>
        </w:rPr>
        <w:t xml:space="preserve">. </w:t>
      </w:r>
      <w:r w:rsidRPr="00D45DE4">
        <w:rPr>
          <w:rFonts w:ascii="Times New Roman" w:hAnsi="Times New Roman" w:cs="Times New Roman"/>
          <w:color w:val="FF0000"/>
          <w:sz w:val="32"/>
          <w:szCs w:val="32"/>
        </w:rPr>
        <w:t xml:space="preserve">Это - </w:t>
      </w:r>
      <w:r w:rsidRPr="00D45DE4">
        <w:rPr>
          <w:rFonts w:ascii="Times New Roman" w:hAnsi="Times New Roman" w:cs="Times New Roman"/>
          <w:b/>
          <w:bCs/>
          <w:i/>
          <w:iCs/>
          <w:color w:val="FF0000"/>
          <w:sz w:val="32"/>
          <w:szCs w:val="32"/>
        </w:rPr>
        <w:t xml:space="preserve">пусковой механизм </w:t>
      </w:r>
      <w:r w:rsidRPr="00D45DE4">
        <w:rPr>
          <w:rFonts w:ascii="Times New Roman" w:hAnsi="Times New Roman" w:cs="Times New Roman"/>
          <w:color w:val="FF0000"/>
          <w:sz w:val="32"/>
          <w:szCs w:val="32"/>
        </w:rPr>
        <w:t xml:space="preserve">воспаления, определяющий кинетику воспалительной реакции. </w:t>
      </w:r>
    </w:p>
    <w:p w:rsidR="003368B5" w:rsidRDefault="003368B5" w:rsidP="003368B5">
      <w:pPr>
        <w:jc w:val="both"/>
        <w:rPr>
          <w:rFonts w:ascii="Times New Roman" w:hAnsi="Times New Roman" w:cs="Times New Roman"/>
          <w:sz w:val="32"/>
          <w:szCs w:val="32"/>
        </w:rPr>
      </w:pPr>
      <w:r w:rsidRPr="00D45DE4">
        <w:rPr>
          <w:rFonts w:ascii="Times New Roman" w:hAnsi="Times New Roman" w:cs="Times New Roman"/>
          <w:b/>
          <w:sz w:val="32"/>
          <w:szCs w:val="32"/>
        </w:rPr>
        <w:t xml:space="preserve">       </w:t>
      </w:r>
      <w:r w:rsidR="00FE1F14" w:rsidRPr="00D45DE4">
        <w:rPr>
          <w:rFonts w:ascii="Times New Roman" w:hAnsi="Times New Roman" w:cs="Times New Roman"/>
          <w:b/>
          <w:sz w:val="32"/>
          <w:szCs w:val="32"/>
        </w:rPr>
        <w:t>Медиаторы воспаления могут быть плазменного (гуморального) и клеточного (тканевого) происхождения</w:t>
      </w:r>
      <w:r w:rsidR="00FE1F14" w:rsidRPr="00393F52">
        <w:rPr>
          <w:rFonts w:ascii="Times New Roman" w:hAnsi="Times New Roman" w:cs="Times New Roman"/>
          <w:sz w:val="32"/>
          <w:szCs w:val="32"/>
        </w:rPr>
        <w:t>.</w:t>
      </w:r>
    </w:p>
    <w:p w:rsidR="00D45DE4" w:rsidRDefault="00FE1F14" w:rsidP="003368B5">
      <w:pPr>
        <w:jc w:val="both"/>
        <w:rPr>
          <w:rFonts w:ascii="Times New Roman" w:hAnsi="Times New Roman" w:cs="Times New Roman"/>
          <w:sz w:val="32"/>
          <w:szCs w:val="32"/>
        </w:rPr>
      </w:pPr>
      <w:r w:rsidRPr="003368B5">
        <w:rPr>
          <w:rFonts w:ascii="Times New Roman" w:hAnsi="Times New Roman" w:cs="Times New Roman"/>
          <w:b/>
          <w:i/>
          <w:iCs/>
          <w:sz w:val="32"/>
          <w:szCs w:val="32"/>
        </w:rPr>
        <w:t>Медиаторы плазменного происхождения</w:t>
      </w:r>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 это представители </w:t>
      </w:r>
      <w:proofErr w:type="spellStart"/>
      <w:r w:rsidRPr="00393F52">
        <w:rPr>
          <w:rFonts w:ascii="Times New Roman" w:hAnsi="Times New Roman" w:cs="Times New Roman"/>
          <w:sz w:val="32"/>
          <w:szCs w:val="32"/>
        </w:rPr>
        <w:t>калликреин-кининовой</w:t>
      </w:r>
      <w:proofErr w:type="spellEnd"/>
      <w:r w:rsidRPr="00393F52">
        <w:rPr>
          <w:rFonts w:ascii="Times New Roman" w:hAnsi="Times New Roman" w:cs="Times New Roman"/>
          <w:sz w:val="32"/>
          <w:szCs w:val="32"/>
        </w:rPr>
        <w:t xml:space="preserve"> (</w:t>
      </w:r>
      <w:proofErr w:type="spellStart"/>
      <w:r w:rsidRPr="00393F52">
        <w:rPr>
          <w:rFonts w:ascii="Times New Roman" w:hAnsi="Times New Roman" w:cs="Times New Roman"/>
          <w:sz w:val="32"/>
          <w:szCs w:val="32"/>
        </w:rPr>
        <w:t>кинины</w:t>
      </w:r>
      <w:proofErr w:type="spellEnd"/>
      <w:r w:rsidRPr="00393F52">
        <w:rPr>
          <w:rFonts w:ascii="Times New Roman" w:hAnsi="Times New Roman" w:cs="Times New Roman"/>
          <w:sz w:val="32"/>
          <w:szCs w:val="32"/>
        </w:rPr>
        <w:t xml:space="preserve">, </w:t>
      </w:r>
      <w:proofErr w:type="spellStart"/>
      <w:r w:rsidRPr="00393F52">
        <w:rPr>
          <w:rFonts w:ascii="Times New Roman" w:hAnsi="Times New Roman" w:cs="Times New Roman"/>
          <w:sz w:val="32"/>
          <w:szCs w:val="32"/>
        </w:rPr>
        <w:t>калликреины</w:t>
      </w:r>
      <w:proofErr w:type="spellEnd"/>
      <w:r w:rsidRPr="00393F52">
        <w:rPr>
          <w:rFonts w:ascii="Times New Roman" w:hAnsi="Times New Roman" w:cs="Times New Roman"/>
          <w:sz w:val="32"/>
          <w:szCs w:val="32"/>
        </w:rPr>
        <w:t xml:space="preserve">), свертывающей и </w:t>
      </w:r>
      <w:proofErr w:type="spellStart"/>
      <w:r w:rsidRPr="00393F52">
        <w:rPr>
          <w:rFonts w:ascii="Times New Roman" w:hAnsi="Times New Roman" w:cs="Times New Roman"/>
          <w:sz w:val="32"/>
          <w:szCs w:val="32"/>
        </w:rPr>
        <w:t>противосвертывающеи</w:t>
      </w:r>
      <w:proofErr w:type="spellEnd"/>
      <w:r w:rsidRPr="00393F52">
        <w:rPr>
          <w:rFonts w:ascii="Times New Roman" w:hAnsi="Times New Roman" w:cs="Times New Roman"/>
          <w:sz w:val="32"/>
          <w:szCs w:val="32"/>
        </w:rPr>
        <w:t xml:space="preserve"> (XII фактор свертывания</w:t>
      </w:r>
    </w:p>
    <w:p w:rsidR="00FE1F14" w:rsidRPr="00393F52" w:rsidRDefault="00FE1F14" w:rsidP="003368B5">
      <w:pPr>
        <w:jc w:val="both"/>
        <w:rPr>
          <w:rFonts w:ascii="Times New Roman" w:hAnsi="Times New Roman" w:cs="Times New Roman"/>
          <w:sz w:val="32"/>
          <w:szCs w:val="32"/>
        </w:rPr>
      </w:pPr>
      <w:r w:rsidRPr="00393F52">
        <w:rPr>
          <w:rFonts w:ascii="Times New Roman" w:hAnsi="Times New Roman" w:cs="Times New Roman"/>
          <w:sz w:val="32"/>
          <w:szCs w:val="32"/>
        </w:rPr>
        <w:t xml:space="preserve"> крови, или фактор </w:t>
      </w:r>
      <w:proofErr w:type="spellStart"/>
      <w:r w:rsidRPr="00393F52">
        <w:rPr>
          <w:rFonts w:ascii="Times New Roman" w:hAnsi="Times New Roman" w:cs="Times New Roman"/>
          <w:sz w:val="32"/>
          <w:szCs w:val="32"/>
        </w:rPr>
        <w:t>Хагемана</w:t>
      </w:r>
      <w:proofErr w:type="spellEnd"/>
      <w:r w:rsidRPr="00393F52">
        <w:rPr>
          <w:rFonts w:ascii="Times New Roman" w:hAnsi="Times New Roman" w:cs="Times New Roman"/>
          <w:sz w:val="32"/>
          <w:szCs w:val="32"/>
        </w:rPr>
        <w:t xml:space="preserve">, плазмин) и комплементарной </w:t>
      </w:r>
      <w:r w:rsidR="003368B5" w:rsidRPr="00393F52">
        <w:rPr>
          <w:rFonts w:ascii="Times New Roman" w:hAnsi="Times New Roman" w:cs="Times New Roman"/>
          <w:sz w:val="32"/>
          <w:szCs w:val="32"/>
        </w:rPr>
        <w:t xml:space="preserve">систем </w:t>
      </w:r>
      <w:r w:rsidRPr="00393F52">
        <w:rPr>
          <w:rFonts w:ascii="Times New Roman" w:hAnsi="Times New Roman" w:cs="Times New Roman"/>
          <w:sz w:val="32"/>
          <w:szCs w:val="32"/>
        </w:rPr>
        <w:t>(компоненты С3-С5). Медиаторы этих систем повышают проницаемость микрососудов, активируют хемотаксис полиморфно-ядерных лейкоцитов, фагоцитоз и внутрисосудистую коагуляцию (схема X).</w:t>
      </w:r>
    </w:p>
    <w:p w:rsidR="003368B5" w:rsidRDefault="00FE1F14" w:rsidP="003368B5">
      <w:pPr>
        <w:jc w:val="both"/>
        <w:rPr>
          <w:rFonts w:ascii="Times New Roman" w:hAnsi="Times New Roman" w:cs="Times New Roman"/>
          <w:sz w:val="32"/>
          <w:szCs w:val="32"/>
        </w:rPr>
      </w:pPr>
      <w:r w:rsidRPr="003368B5">
        <w:rPr>
          <w:rFonts w:ascii="Times New Roman" w:hAnsi="Times New Roman" w:cs="Times New Roman"/>
          <w:b/>
          <w:i/>
          <w:iCs/>
          <w:sz w:val="32"/>
          <w:szCs w:val="32"/>
        </w:rPr>
        <w:t>Медиаторы клеточного происхождения</w:t>
      </w:r>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связаны с </w:t>
      </w:r>
      <w:proofErr w:type="spellStart"/>
      <w:r w:rsidRPr="003368B5">
        <w:rPr>
          <w:rFonts w:ascii="Times New Roman" w:hAnsi="Times New Roman" w:cs="Times New Roman"/>
          <w:sz w:val="32"/>
          <w:szCs w:val="32"/>
          <w:u w:val="single"/>
        </w:rPr>
        <w:t>эффекторными</w:t>
      </w:r>
      <w:proofErr w:type="spellEnd"/>
      <w:r w:rsidRPr="003368B5">
        <w:rPr>
          <w:rFonts w:ascii="Times New Roman" w:hAnsi="Times New Roman" w:cs="Times New Roman"/>
          <w:sz w:val="32"/>
          <w:szCs w:val="32"/>
          <w:u w:val="single"/>
        </w:rPr>
        <w:t xml:space="preserve"> клетками</w:t>
      </w:r>
      <w:r w:rsidRPr="00393F52">
        <w:rPr>
          <w:rFonts w:ascii="Times New Roman" w:hAnsi="Times New Roman" w:cs="Times New Roman"/>
          <w:sz w:val="32"/>
          <w:szCs w:val="32"/>
        </w:rPr>
        <w:t xml:space="preserve"> - </w:t>
      </w:r>
      <w:proofErr w:type="spellStart"/>
      <w:r w:rsidRPr="003368B5">
        <w:rPr>
          <w:rFonts w:ascii="Times New Roman" w:hAnsi="Times New Roman" w:cs="Times New Roman"/>
          <w:b/>
          <w:i/>
          <w:sz w:val="32"/>
          <w:szCs w:val="32"/>
        </w:rPr>
        <w:t>лаброцитами</w:t>
      </w:r>
      <w:proofErr w:type="spellEnd"/>
      <w:r w:rsidRPr="003368B5">
        <w:rPr>
          <w:rFonts w:ascii="Times New Roman" w:hAnsi="Times New Roman" w:cs="Times New Roman"/>
          <w:b/>
          <w:i/>
          <w:sz w:val="32"/>
          <w:szCs w:val="32"/>
        </w:rPr>
        <w:t xml:space="preserve"> (тканевыми базофилами) и </w:t>
      </w:r>
      <w:proofErr w:type="spellStart"/>
      <w:r w:rsidRPr="003368B5">
        <w:rPr>
          <w:rFonts w:ascii="Times New Roman" w:hAnsi="Times New Roman" w:cs="Times New Roman"/>
          <w:b/>
          <w:i/>
          <w:sz w:val="32"/>
          <w:szCs w:val="32"/>
        </w:rPr>
        <w:t>базофильными</w:t>
      </w:r>
      <w:proofErr w:type="spellEnd"/>
      <w:r w:rsidRPr="003368B5">
        <w:rPr>
          <w:rFonts w:ascii="Times New Roman" w:hAnsi="Times New Roman" w:cs="Times New Roman"/>
          <w:b/>
          <w:i/>
          <w:sz w:val="32"/>
          <w:szCs w:val="32"/>
        </w:rPr>
        <w:t xml:space="preserve"> лейкоцитами</w:t>
      </w:r>
      <w:r w:rsidRPr="00393F52">
        <w:rPr>
          <w:rFonts w:ascii="Times New Roman" w:hAnsi="Times New Roman" w:cs="Times New Roman"/>
          <w:sz w:val="32"/>
          <w:szCs w:val="32"/>
        </w:rPr>
        <w:t xml:space="preserve">, которые выбрасывают </w:t>
      </w:r>
      <w:r w:rsidRPr="003368B5">
        <w:rPr>
          <w:rFonts w:ascii="Times New Roman" w:hAnsi="Times New Roman" w:cs="Times New Roman"/>
          <w:b/>
          <w:i/>
          <w:sz w:val="32"/>
          <w:szCs w:val="32"/>
        </w:rPr>
        <w:t>гистамин,</w:t>
      </w:r>
      <w:r w:rsidRPr="00393F52">
        <w:rPr>
          <w:rFonts w:ascii="Times New Roman" w:hAnsi="Times New Roman" w:cs="Times New Roman"/>
          <w:sz w:val="32"/>
          <w:szCs w:val="32"/>
        </w:rPr>
        <w:t xml:space="preserve"> </w:t>
      </w:r>
      <w:r w:rsidRPr="003368B5">
        <w:rPr>
          <w:rFonts w:ascii="Times New Roman" w:hAnsi="Times New Roman" w:cs="Times New Roman"/>
          <w:b/>
          <w:i/>
          <w:sz w:val="32"/>
          <w:szCs w:val="32"/>
        </w:rPr>
        <w:t>серотонин</w:t>
      </w:r>
      <w:r w:rsidRPr="00393F52">
        <w:rPr>
          <w:rFonts w:ascii="Times New Roman" w:hAnsi="Times New Roman" w:cs="Times New Roman"/>
          <w:sz w:val="32"/>
          <w:szCs w:val="32"/>
        </w:rPr>
        <w:t xml:space="preserve">, </w:t>
      </w:r>
      <w:r w:rsidRPr="003368B5">
        <w:rPr>
          <w:rFonts w:ascii="Times New Roman" w:hAnsi="Times New Roman" w:cs="Times New Roman"/>
          <w:b/>
          <w:i/>
          <w:sz w:val="32"/>
          <w:szCs w:val="32"/>
        </w:rPr>
        <w:t>медленно реагирующую субстанцию анафилаксии</w:t>
      </w:r>
      <w:r w:rsidRPr="00393F52">
        <w:rPr>
          <w:rFonts w:ascii="Times New Roman" w:hAnsi="Times New Roman" w:cs="Times New Roman"/>
          <w:sz w:val="32"/>
          <w:szCs w:val="32"/>
        </w:rPr>
        <w:t xml:space="preserve"> и др.; тромбоцитами, продуцирующими, помимо гистамина, серотонина и простагландинов, также </w:t>
      </w:r>
      <w:proofErr w:type="spellStart"/>
      <w:r w:rsidRPr="00393F52">
        <w:rPr>
          <w:rFonts w:ascii="Times New Roman" w:hAnsi="Times New Roman" w:cs="Times New Roman"/>
          <w:sz w:val="32"/>
          <w:szCs w:val="32"/>
        </w:rPr>
        <w:t>лизосомные</w:t>
      </w:r>
      <w:proofErr w:type="spellEnd"/>
      <w:r w:rsidRPr="00393F52">
        <w:rPr>
          <w:rFonts w:ascii="Times New Roman" w:hAnsi="Times New Roman" w:cs="Times New Roman"/>
          <w:sz w:val="32"/>
          <w:szCs w:val="32"/>
        </w:rPr>
        <w:t xml:space="preserve"> ферменты; полиморфно-ядерными лейкоцитами, богатыми </w:t>
      </w:r>
      <w:proofErr w:type="spellStart"/>
      <w:r w:rsidRPr="00393F52">
        <w:rPr>
          <w:rFonts w:ascii="Times New Roman" w:hAnsi="Times New Roman" w:cs="Times New Roman"/>
          <w:sz w:val="32"/>
          <w:szCs w:val="32"/>
        </w:rPr>
        <w:t>лейкокина</w:t>
      </w:r>
      <w:r w:rsidR="000178D5" w:rsidRPr="00393F52">
        <w:rPr>
          <w:rFonts w:ascii="Times New Roman" w:hAnsi="Times New Roman" w:cs="Times New Roman"/>
          <w:sz w:val="32"/>
          <w:szCs w:val="32"/>
        </w:rPr>
        <w:t>ми</w:t>
      </w:r>
      <w:proofErr w:type="spellEnd"/>
      <w:r w:rsidR="000178D5" w:rsidRPr="00393F52">
        <w:rPr>
          <w:rFonts w:ascii="Times New Roman" w:hAnsi="Times New Roman" w:cs="Times New Roman"/>
          <w:sz w:val="32"/>
          <w:szCs w:val="32"/>
        </w:rPr>
        <w:t xml:space="preserve">, </w:t>
      </w:r>
      <w:proofErr w:type="spellStart"/>
      <w:r w:rsidR="000178D5" w:rsidRPr="00393F52">
        <w:rPr>
          <w:rFonts w:ascii="Times New Roman" w:hAnsi="Times New Roman" w:cs="Times New Roman"/>
          <w:sz w:val="32"/>
          <w:szCs w:val="32"/>
        </w:rPr>
        <w:t>лизосомными</w:t>
      </w:r>
      <w:proofErr w:type="spellEnd"/>
      <w:r w:rsidR="000178D5" w:rsidRPr="00393F52">
        <w:rPr>
          <w:rFonts w:ascii="Times New Roman" w:hAnsi="Times New Roman" w:cs="Times New Roman"/>
          <w:sz w:val="32"/>
          <w:szCs w:val="32"/>
        </w:rPr>
        <w:t xml:space="preserve"> ферментами, катионными белками и нейтральными протеазами. </w:t>
      </w:r>
    </w:p>
    <w:p w:rsidR="00FE1F14" w:rsidRPr="003368B5" w:rsidRDefault="000178D5" w:rsidP="003368B5">
      <w:pPr>
        <w:jc w:val="both"/>
        <w:rPr>
          <w:rFonts w:ascii="Times New Roman" w:hAnsi="Times New Roman" w:cs="Times New Roman"/>
          <w:b/>
          <w:i/>
          <w:iCs/>
          <w:sz w:val="32"/>
          <w:szCs w:val="32"/>
        </w:rPr>
      </w:pPr>
      <w:proofErr w:type="spellStart"/>
      <w:r w:rsidRPr="00393F52">
        <w:rPr>
          <w:rFonts w:ascii="Times New Roman" w:hAnsi="Times New Roman" w:cs="Times New Roman"/>
          <w:sz w:val="32"/>
          <w:szCs w:val="32"/>
        </w:rPr>
        <w:t>Эффекторными</w:t>
      </w:r>
      <w:proofErr w:type="spellEnd"/>
      <w:r w:rsidRPr="00393F52">
        <w:rPr>
          <w:rFonts w:ascii="Times New Roman" w:hAnsi="Times New Roman" w:cs="Times New Roman"/>
          <w:sz w:val="32"/>
          <w:szCs w:val="32"/>
        </w:rPr>
        <w:t xml:space="preserve"> клетками, продуцирующими медиаторы воспаления, являются и клетки иммунных реакций - </w:t>
      </w:r>
      <w:r w:rsidRPr="003368B5">
        <w:rPr>
          <w:rFonts w:ascii="Times New Roman" w:hAnsi="Times New Roman" w:cs="Times New Roman"/>
          <w:b/>
          <w:i/>
          <w:sz w:val="32"/>
          <w:szCs w:val="32"/>
        </w:rPr>
        <w:t xml:space="preserve">макрофаги, выбрасывающие свои </w:t>
      </w:r>
      <w:proofErr w:type="spellStart"/>
      <w:r w:rsidRPr="003368B5">
        <w:rPr>
          <w:rFonts w:ascii="Times New Roman" w:hAnsi="Times New Roman" w:cs="Times New Roman"/>
          <w:b/>
          <w:i/>
          <w:sz w:val="32"/>
          <w:szCs w:val="32"/>
        </w:rPr>
        <w:t>монокины</w:t>
      </w:r>
      <w:proofErr w:type="spellEnd"/>
      <w:r w:rsidRPr="003368B5">
        <w:rPr>
          <w:rFonts w:ascii="Times New Roman" w:hAnsi="Times New Roman" w:cs="Times New Roman"/>
          <w:b/>
          <w:i/>
          <w:sz w:val="32"/>
          <w:szCs w:val="32"/>
        </w:rPr>
        <w:t xml:space="preserve"> (</w:t>
      </w:r>
      <w:proofErr w:type="spellStart"/>
      <w:r w:rsidRPr="003368B5">
        <w:rPr>
          <w:rFonts w:ascii="Times New Roman" w:hAnsi="Times New Roman" w:cs="Times New Roman"/>
          <w:b/>
          <w:i/>
          <w:sz w:val="32"/>
          <w:szCs w:val="32"/>
        </w:rPr>
        <w:t>интерлейкин</w:t>
      </w:r>
      <w:proofErr w:type="spellEnd"/>
      <w:r w:rsidRPr="003368B5">
        <w:rPr>
          <w:rFonts w:ascii="Times New Roman" w:hAnsi="Times New Roman" w:cs="Times New Roman"/>
          <w:b/>
          <w:i/>
          <w:sz w:val="32"/>
          <w:szCs w:val="32"/>
        </w:rPr>
        <w:t xml:space="preserve"> I), и лимфоциты, продуцирующие </w:t>
      </w:r>
      <w:proofErr w:type="spellStart"/>
      <w:r w:rsidRPr="003368B5">
        <w:rPr>
          <w:rFonts w:ascii="Times New Roman" w:hAnsi="Times New Roman" w:cs="Times New Roman"/>
          <w:b/>
          <w:i/>
          <w:sz w:val="32"/>
          <w:szCs w:val="32"/>
        </w:rPr>
        <w:t>лимфокины</w:t>
      </w:r>
      <w:proofErr w:type="spellEnd"/>
      <w:r w:rsidRPr="003368B5">
        <w:rPr>
          <w:rFonts w:ascii="Times New Roman" w:hAnsi="Times New Roman" w:cs="Times New Roman"/>
          <w:b/>
          <w:i/>
          <w:sz w:val="32"/>
          <w:szCs w:val="32"/>
        </w:rPr>
        <w:t xml:space="preserve"> (</w:t>
      </w:r>
      <w:proofErr w:type="spellStart"/>
      <w:r w:rsidRPr="003368B5">
        <w:rPr>
          <w:rFonts w:ascii="Times New Roman" w:hAnsi="Times New Roman" w:cs="Times New Roman"/>
          <w:b/>
          <w:i/>
          <w:sz w:val="32"/>
          <w:szCs w:val="32"/>
        </w:rPr>
        <w:t>интерлейкин</w:t>
      </w:r>
      <w:proofErr w:type="spellEnd"/>
      <w:r w:rsidRPr="003368B5">
        <w:rPr>
          <w:rFonts w:ascii="Times New Roman" w:hAnsi="Times New Roman" w:cs="Times New Roman"/>
          <w:b/>
          <w:i/>
          <w:sz w:val="32"/>
          <w:szCs w:val="32"/>
        </w:rPr>
        <w:t xml:space="preserve"> II).</w:t>
      </w:r>
      <w:r w:rsidRPr="00393F52">
        <w:rPr>
          <w:rFonts w:ascii="Times New Roman" w:hAnsi="Times New Roman" w:cs="Times New Roman"/>
          <w:sz w:val="32"/>
          <w:szCs w:val="32"/>
        </w:rPr>
        <w:t xml:space="preserve"> С медиаторами клеточного происхождения связано не только </w:t>
      </w:r>
      <w:r w:rsidRPr="00393F52">
        <w:rPr>
          <w:rFonts w:ascii="Times New Roman" w:hAnsi="Times New Roman" w:cs="Times New Roman"/>
          <w:b/>
          <w:bCs/>
          <w:i/>
          <w:iCs/>
          <w:sz w:val="32"/>
          <w:szCs w:val="32"/>
        </w:rPr>
        <w:t xml:space="preserve">повышение проницаемости микрососудов </w:t>
      </w:r>
      <w:r w:rsidRPr="00393F52">
        <w:rPr>
          <w:rFonts w:ascii="Times New Roman" w:hAnsi="Times New Roman" w:cs="Times New Roman"/>
          <w:sz w:val="32"/>
          <w:szCs w:val="32"/>
        </w:rPr>
        <w:t xml:space="preserve">и </w:t>
      </w:r>
      <w:r w:rsidRPr="00393F52">
        <w:rPr>
          <w:rFonts w:ascii="Times New Roman" w:hAnsi="Times New Roman" w:cs="Times New Roman"/>
          <w:b/>
          <w:bCs/>
          <w:i/>
          <w:iCs/>
          <w:sz w:val="32"/>
          <w:szCs w:val="32"/>
        </w:rPr>
        <w:t xml:space="preserve">фагоцитоз; </w:t>
      </w:r>
      <w:r w:rsidRPr="00393F52">
        <w:rPr>
          <w:rFonts w:ascii="Times New Roman" w:hAnsi="Times New Roman" w:cs="Times New Roman"/>
          <w:sz w:val="32"/>
          <w:szCs w:val="32"/>
        </w:rPr>
        <w:t xml:space="preserve">они обладают </w:t>
      </w:r>
      <w:r w:rsidRPr="00393F52">
        <w:rPr>
          <w:rFonts w:ascii="Times New Roman" w:hAnsi="Times New Roman" w:cs="Times New Roman"/>
          <w:b/>
          <w:bCs/>
          <w:i/>
          <w:iCs/>
          <w:sz w:val="32"/>
          <w:szCs w:val="32"/>
        </w:rPr>
        <w:t xml:space="preserve">бактерицидным действием, </w:t>
      </w:r>
      <w:r w:rsidRPr="00393F52">
        <w:rPr>
          <w:rFonts w:ascii="Times New Roman" w:hAnsi="Times New Roman" w:cs="Times New Roman"/>
          <w:sz w:val="32"/>
          <w:szCs w:val="32"/>
        </w:rPr>
        <w:t xml:space="preserve">вызывают </w:t>
      </w:r>
      <w:r w:rsidRPr="00393F52">
        <w:rPr>
          <w:rFonts w:ascii="Times New Roman" w:hAnsi="Times New Roman" w:cs="Times New Roman"/>
          <w:b/>
          <w:bCs/>
          <w:i/>
          <w:iCs/>
          <w:sz w:val="32"/>
          <w:szCs w:val="32"/>
        </w:rPr>
        <w:t xml:space="preserve">вторичную альтерацию </w:t>
      </w:r>
      <w:r w:rsidRPr="00393F52">
        <w:rPr>
          <w:rFonts w:ascii="Times New Roman" w:hAnsi="Times New Roman" w:cs="Times New Roman"/>
          <w:sz w:val="32"/>
          <w:szCs w:val="32"/>
        </w:rPr>
        <w:t xml:space="preserve">(гистолиз), включают </w:t>
      </w:r>
      <w:r w:rsidRPr="00393F52">
        <w:rPr>
          <w:rFonts w:ascii="Times New Roman" w:hAnsi="Times New Roman" w:cs="Times New Roman"/>
          <w:b/>
          <w:bCs/>
          <w:i/>
          <w:iCs/>
          <w:sz w:val="32"/>
          <w:szCs w:val="32"/>
        </w:rPr>
        <w:t xml:space="preserve">иммунные механизмы </w:t>
      </w:r>
      <w:r w:rsidRPr="00393F52">
        <w:rPr>
          <w:rFonts w:ascii="Times New Roman" w:hAnsi="Times New Roman" w:cs="Times New Roman"/>
          <w:sz w:val="32"/>
          <w:szCs w:val="32"/>
        </w:rPr>
        <w:t xml:space="preserve">в воспалительную реакцию, </w:t>
      </w:r>
      <w:r w:rsidRPr="00393F52">
        <w:rPr>
          <w:rFonts w:ascii="Times New Roman" w:hAnsi="Times New Roman" w:cs="Times New Roman"/>
          <w:b/>
          <w:bCs/>
          <w:i/>
          <w:iCs/>
          <w:sz w:val="32"/>
          <w:szCs w:val="32"/>
        </w:rPr>
        <w:t xml:space="preserve">регулируют пролиферацию </w:t>
      </w:r>
      <w:r w:rsidRPr="00393F52">
        <w:rPr>
          <w:rFonts w:ascii="Times New Roman" w:hAnsi="Times New Roman" w:cs="Times New Roman"/>
          <w:sz w:val="32"/>
          <w:szCs w:val="32"/>
        </w:rPr>
        <w:t xml:space="preserve">и </w:t>
      </w:r>
      <w:r w:rsidRPr="00393F52">
        <w:rPr>
          <w:rFonts w:ascii="Times New Roman" w:hAnsi="Times New Roman" w:cs="Times New Roman"/>
          <w:b/>
          <w:bCs/>
          <w:i/>
          <w:iCs/>
          <w:sz w:val="32"/>
          <w:szCs w:val="32"/>
        </w:rPr>
        <w:t xml:space="preserve">дифференцировку клеток </w:t>
      </w:r>
      <w:r w:rsidRPr="00393F52">
        <w:rPr>
          <w:rFonts w:ascii="Times New Roman" w:hAnsi="Times New Roman" w:cs="Times New Roman"/>
          <w:sz w:val="32"/>
          <w:szCs w:val="32"/>
        </w:rPr>
        <w:t xml:space="preserve">на поле воспаления, направленные на репарацию, возмещение или </w:t>
      </w:r>
      <w:r w:rsidRPr="00393F52">
        <w:rPr>
          <w:rFonts w:ascii="Times New Roman" w:hAnsi="Times New Roman" w:cs="Times New Roman"/>
          <w:sz w:val="32"/>
          <w:szCs w:val="32"/>
        </w:rPr>
        <w:lastRenderedPageBreak/>
        <w:t xml:space="preserve">замещение очага повреждения соединительной тканью (схема XI). Дирижером клеточных взаимодействий на поле воспаления является </w:t>
      </w:r>
      <w:r w:rsidRPr="003368B5">
        <w:rPr>
          <w:rFonts w:ascii="Times New Roman" w:hAnsi="Times New Roman" w:cs="Times New Roman"/>
          <w:b/>
          <w:i/>
          <w:iCs/>
          <w:sz w:val="32"/>
          <w:szCs w:val="32"/>
        </w:rPr>
        <w:t xml:space="preserve">макрофаг. </w:t>
      </w:r>
    </w:p>
    <w:p w:rsidR="000178D5" w:rsidRPr="00393F52" w:rsidRDefault="003368B5" w:rsidP="003368B5">
      <w:pPr>
        <w:jc w:val="both"/>
        <w:rPr>
          <w:rFonts w:ascii="Times New Roman" w:hAnsi="Times New Roman" w:cs="Times New Roman"/>
          <w:sz w:val="32"/>
          <w:szCs w:val="32"/>
        </w:rPr>
      </w:pPr>
      <w:r>
        <w:rPr>
          <w:rFonts w:ascii="Times New Roman" w:hAnsi="Times New Roman" w:cs="Times New Roman"/>
          <w:sz w:val="32"/>
          <w:szCs w:val="32"/>
        </w:rPr>
        <w:t xml:space="preserve">       </w:t>
      </w:r>
      <w:r w:rsidR="000178D5" w:rsidRPr="00393F52">
        <w:rPr>
          <w:rFonts w:ascii="Times New Roman" w:hAnsi="Times New Roman" w:cs="Times New Roman"/>
          <w:sz w:val="32"/>
          <w:szCs w:val="32"/>
        </w:rPr>
        <w:t xml:space="preserve">Медиаторы плазменного и клеточного происхождения взаимосвязаны и работают по принципу аутокаталитической реакции с обратной связью и взаимной поддержкой (см. схемы X и XI). Действие медиаторов опосредовано рецепторами на поверхности </w:t>
      </w:r>
      <w:proofErr w:type="spellStart"/>
      <w:r w:rsidR="000178D5" w:rsidRPr="00393F52">
        <w:rPr>
          <w:rFonts w:ascii="Times New Roman" w:hAnsi="Times New Roman" w:cs="Times New Roman"/>
          <w:sz w:val="32"/>
          <w:szCs w:val="32"/>
        </w:rPr>
        <w:t>эффекторных</w:t>
      </w:r>
      <w:proofErr w:type="spellEnd"/>
      <w:r w:rsidR="000178D5" w:rsidRPr="00393F52">
        <w:rPr>
          <w:rFonts w:ascii="Times New Roman" w:hAnsi="Times New Roman" w:cs="Times New Roman"/>
          <w:sz w:val="32"/>
          <w:szCs w:val="32"/>
        </w:rPr>
        <w:t xml:space="preserve"> клеток. Из этого следует, что смена одних медиаторов другими во времени обусловливает смену клеточных форм на поле воспаления - от полиморфно-ядерного лейкоцита для фагоцитоза до фибробласта, активируемого </w:t>
      </w:r>
      <w:proofErr w:type="spellStart"/>
      <w:r w:rsidR="000178D5" w:rsidRPr="00393F52">
        <w:rPr>
          <w:rFonts w:ascii="Times New Roman" w:hAnsi="Times New Roman" w:cs="Times New Roman"/>
          <w:sz w:val="32"/>
          <w:szCs w:val="32"/>
        </w:rPr>
        <w:t>монокинами</w:t>
      </w:r>
      <w:proofErr w:type="spellEnd"/>
      <w:r w:rsidR="000178D5" w:rsidRPr="00393F52">
        <w:rPr>
          <w:rFonts w:ascii="Times New Roman" w:hAnsi="Times New Roman" w:cs="Times New Roman"/>
          <w:sz w:val="32"/>
          <w:szCs w:val="32"/>
        </w:rPr>
        <w:t xml:space="preserve"> макрофага, для репарации.</w:t>
      </w:r>
    </w:p>
    <w:p w:rsidR="00684438" w:rsidRPr="00393F52" w:rsidRDefault="00684438" w:rsidP="00FE1F14">
      <w:pPr>
        <w:rPr>
          <w:rFonts w:ascii="Times New Roman" w:hAnsi="Times New Roman" w:cs="Times New Roman"/>
          <w:sz w:val="32"/>
          <w:szCs w:val="32"/>
        </w:rPr>
      </w:pPr>
    </w:p>
    <w:p w:rsidR="00684438" w:rsidRPr="00393F52" w:rsidRDefault="00684438" w:rsidP="00FE1F14">
      <w:pPr>
        <w:rPr>
          <w:rFonts w:ascii="Times New Roman" w:hAnsi="Times New Roman" w:cs="Times New Roman"/>
          <w:sz w:val="32"/>
          <w:szCs w:val="32"/>
        </w:rPr>
      </w:pPr>
      <w:r w:rsidRPr="00393F52">
        <w:rPr>
          <w:rFonts w:ascii="Times New Roman" w:hAnsi="Times New Roman" w:cs="Times New Roman"/>
          <w:noProof/>
          <w:sz w:val="32"/>
          <w:szCs w:val="32"/>
          <w:lang w:eastAsia="ru-RU"/>
        </w:rPr>
        <w:drawing>
          <wp:inline distT="0" distB="0" distL="0" distR="0">
            <wp:extent cx="5057140" cy="274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57140" cy="2743200"/>
                    </a:xfrm>
                    <a:prstGeom prst="rect">
                      <a:avLst/>
                    </a:prstGeom>
                    <a:noFill/>
                    <a:ln>
                      <a:noFill/>
                    </a:ln>
                  </pic:spPr>
                </pic:pic>
              </a:graphicData>
            </a:graphic>
          </wp:inline>
        </w:drawing>
      </w:r>
    </w:p>
    <w:p w:rsidR="00684438" w:rsidRPr="00393F52" w:rsidRDefault="00684438" w:rsidP="00FE1F14">
      <w:pPr>
        <w:rPr>
          <w:rFonts w:ascii="Times New Roman" w:hAnsi="Times New Roman" w:cs="Times New Roman"/>
          <w:sz w:val="32"/>
          <w:szCs w:val="32"/>
        </w:rPr>
      </w:pPr>
      <w:r w:rsidRPr="00393F52">
        <w:rPr>
          <w:rFonts w:ascii="Times New Roman" w:hAnsi="Times New Roman" w:cs="Times New Roman"/>
          <w:b/>
          <w:bCs/>
          <w:sz w:val="32"/>
          <w:szCs w:val="32"/>
        </w:rPr>
        <w:t xml:space="preserve">Схема X. </w:t>
      </w:r>
      <w:r w:rsidRPr="00393F52">
        <w:rPr>
          <w:rFonts w:ascii="Times New Roman" w:hAnsi="Times New Roman" w:cs="Times New Roman"/>
          <w:sz w:val="32"/>
          <w:szCs w:val="32"/>
        </w:rPr>
        <w:t>Действие медиаторов воспаления плазменного (гуморального) происхождения</w:t>
      </w:r>
    </w:p>
    <w:p w:rsidR="00EB52D1" w:rsidRPr="003368B5" w:rsidRDefault="00EB52D1" w:rsidP="003368B5">
      <w:pPr>
        <w:jc w:val="both"/>
        <w:rPr>
          <w:rFonts w:ascii="Times New Roman" w:hAnsi="Times New Roman" w:cs="Times New Roman"/>
          <w:b/>
          <w:i/>
          <w:sz w:val="32"/>
          <w:szCs w:val="32"/>
        </w:rPr>
      </w:pPr>
      <w:r w:rsidRPr="003368B5">
        <w:rPr>
          <w:rFonts w:ascii="Times New Roman" w:hAnsi="Times New Roman" w:cs="Times New Roman"/>
          <w:b/>
          <w:bCs/>
          <w:color w:val="FF0000"/>
          <w:sz w:val="32"/>
          <w:szCs w:val="32"/>
        </w:rPr>
        <w:t>Экссудация</w:t>
      </w:r>
      <w:r w:rsidRPr="00393F52">
        <w:rPr>
          <w:rFonts w:ascii="Times New Roman" w:hAnsi="Times New Roman" w:cs="Times New Roman"/>
          <w:b/>
          <w:bCs/>
          <w:sz w:val="32"/>
          <w:szCs w:val="32"/>
        </w:rPr>
        <w:t xml:space="preserve"> </w:t>
      </w:r>
      <w:r w:rsidRPr="00393F52">
        <w:rPr>
          <w:rFonts w:ascii="Times New Roman" w:hAnsi="Times New Roman" w:cs="Times New Roman"/>
          <w:sz w:val="32"/>
          <w:szCs w:val="32"/>
        </w:rPr>
        <w:t xml:space="preserve">- фаза, быстро следующая за альтерацией и выбросом медиаторов. Она складывается из ряда стадий: </w:t>
      </w:r>
      <w:r w:rsidRPr="003368B5">
        <w:rPr>
          <w:rFonts w:ascii="Times New Roman" w:hAnsi="Times New Roman" w:cs="Times New Roman"/>
          <w:b/>
          <w:i/>
          <w:sz w:val="32"/>
          <w:szCs w:val="32"/>
        </w:rPr>
        <w:t>реакция микроциркуляторного русла с нарушениями реологических свойств крови; повышение сосудистой проницаемости на уровне микроциркуляторного русла; экссудация составных частей плазмы крови; эмиграция клеток крови; фагоцитоз; образование экссудата и воспалительного клеточного инфильтрата.</w:t>
      </w:r>
    </w:p>
    <w:p w:rsidR="00EB52D1" w:rsidRPr="00393F52" w:rsidRDefault="00EB52D1" w:rsidP="00FE1F14">
      <w:pPr>
        <w:rPr>
          <w:rFonts w:ascii="Times New Roman" w:hAnsi="Times New Roman" w:cs="Times New Roman"/>
          <w:sz w:val="32"/>
          <w:szCs w:val="32"/>
        </w:rPr>
      </w:pPr>
      <w:r w:rsidRPr="00393F52">
        <w:rPr>
          <w:rFonts w:ascii="Times New Roman" w:hAnsi="Times New Roman" w:cs="Times New Roman"/>
          <w:noProof/>
          <w:sz w:val="32"/>
          <w:szCs w:val="32"/>
          <w:lang w:eastAsia="ru-RU"/>
        </w:rPr>
        <w:lastRenderedPageBreak/>
        <w:drawing>
          <wp:inline distT="0" distB="0" distL="0" distR="0">
            <wp:extent cx="5057140" cy="35941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7140" cy="3594100"/>
                    </a:xfrm>
                    <a:prstGeom prst="rect">
                      <a:avLst/>
                    </a:prstGeom>
                    <a:noFill/>
                    <a:ln>
                      <a:noFill/>
                    </a:ln>
                  </pic:spPr>
                </pic:pic>
              </a:graphicData>
            </a:graphic>
          </wp:inline>
        </w:drawing>
      </w:r>
    </w:p>
    <w:p w:rsidR="00EB52D1" w:rsidRPr="00393F52" w:rsidRDefault="00EB52D1" w:rsidP="00EB52D1">
      <w:pPr>
        <w:pStyle w:val="Default"/>
        <w:rPr>
          <w:rFonts w:ascii="Times New Roman" w:hAnsi="Times New Roman" w:cs="Times New Roman"/>
          <w:sz w:val="32"/>
          <w:szCs w:val="32"/>
        </w:rPr>
      </w:pPr>
      <w:r w:rsidRPr="00393F52">
        <w:rPr>
          <w:rFonts w:ascii="Times New Roman" w:hAnsi="Times New Roman" w:cs="Times New Roman"/>
          <w:b/>
          <w:bCs/>
          <w:sz w:val="32"/>
          <w:szCs w:val="32"/>
        </w:rPr>
        <w:t xml:space="preserve">Схема XI. </w:t>
      </w:r>
      <w:r w:rsidRPr="00393F52">
        <w:rPr>
          <w:rFonts w:ascii="Times New Roman" w:hAnsi="Times New Roman" w:cs="Times New Roman"/>
          <w:sz w:val="32"/>
          <w:szCs w:val="32"/>
        </w:rPr>
        <w:t xml:space="preserve">Действие медиаторов воспаления клеточного (тканевого) </w:t>
      </w:r>
      <w:proofErr w:type="spellStart"/>
      <w:r w:rsidRPr="00393F52">
        <w:rPr>
          <w:rFonts w:ascii="Times New Roman" w:hAnsi="Times New Roman" w:cs="Times New Roman"/>
          <w:sz w:val="32"/>
          <w:szCs w:val="32"/>
        </w:rPr>
        <w:t>происхожде</w:t>
      </w:r>
      <w:proofErr w:type="spellEnd"/>
      <w:r w:rsidRPr="00393F52">
        <w:rPr>
          <w:rFonts w:ascii="Times New Roman" w:hAnsi="Times New Roman" w:cs="Times New Roman"/>
          <w:sz w:val="32"/>
          <w:szCs w:val="32"/>
        </w:rPr>
        <w:t xml:space="preserve">- </w:t>
      </w:r>
    </w:p>
    <w:p w:rsidR="00EB52D1" w:rsidRPr="00393F52" w:rsidRDefault="00DD0E55" w:rsidP="00EB52D1">
      <w:pPr>
        <w:rPr>
          <w:rFonts w:ascii="Times New Roman" w:hAnsi="Times New Roman" w:cs="Times New Roman"/>
          <w:sz w:val="32"/>
          <w:szCs w:val="32"/>
        </w:rPr>
      </w:pPr>
      <w:proofErr w:type="spellStart"/>
      <w:r w:rsidRPr="00393F52">
        <w:rPr>
          <w:rFonts w:ascii="Times New Roman" w:hAnsi="Times New Roman" w:cs="Times New Roman"/>
          <w:sz w:val="32"/>
          <w:szCs w:val="32"/>
        </w:rPr>
        <w:t>Н</w:t>
      </w:r>
      <w:r w:rsidR="00EB52D1" w:rsidRPr="00393F52">
        <w:rPr>
          <w:rFonts w:ascii="Times New Roman" w:hAnsi="Times New Roman" w:cs="Times New Roman"/>
          <w:sz w:val="32"/>
          <w:szCs w:val="32"/>
        </w:rPr>
        <w:t>ия</w:t>
      </w:r>
      <w:proofErr w:type="spellEnd"/>
    </w:p>
    <w:p w:rsidR="00DD0E55" w:rsidRPr="00393F52" w:rsidRDefault="00DD0E55" w:rsidP="005748E2">
      <w:pPr>
        <w:jc w:val="both"/>
        <w:rPr>
          <w:rFonts w:ascii="Times New Roman" w:hAnsi="Times New Roman" w:cs="Times New Roman"/>
          <w:sz w:val="32"/>
          <w:szCs w:val="32"/>
        </w:rPr>
      </w:pPr>
      <w:r w:rsidRPr="005748E2">
        <w:rPr>
          <w:rFonts w:ascii="Times New Roman" w:hAnsi="Times New Roman" w:cs="Times New Roman"/>
          <w:b/>
          <w:i/>
          <w:iCs/>
          <w:sz w:val="32"/>
          <w:szCs w:val="32"/>
        </w:rPr>
        <w:t>Реакция микроциркуляторного русла с нарушениями реологических свойств крови</w:t>
      </w:r>
      <w:r w:rsidRPr="005748E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 один из ярких морфологических признаков воспаления. Изменения микрососудов начинаются с рефлекторного спазма, уменьшения просвета артериол и прекапилляров, которое быстро сменяется расширением всей сосудистой сети зоны воспаления и прежде всего посткапилляров и </w:t>
      </w:r>
      <w:proofErr w:type="spellStart"/>
      <w:r w:rsidRPr="00393F52">
        <w:rPr>
          <w:rFonts w:ascii="Times New Roman" w:hAnsi="Times New Roman" w:cs="Times New Roman"/>
          <w:sz w:val="32"/>
          <w:szCs w:val="32"/>
        </w:rPr>
        <w:t>венул</w:t>
      </w:r>
      <w:proofErr w:type="spellEnd"/>
      <w:r w:rsidRPr="00393F52">
        <w:rPr>
          <w:rFonts w:ascii="Times New Roman" w:hAnsi="Times New Roman" w:cs="Times New Roman"/>
          <w:sz w:val="32"/>
          <w:szCs w:val="32"/>
        </w:rPr>
        <w:t xml:space="preserve">. </w:t>
      </w:r>
      <w:r w:rsidRPr="005748E2">
        <w:rPr>
          <w:rFonts w:ascii="Times New Roman" w:hAnsi="Times New Roman" w:cs="Times New Roman"/>
          <w:b/>
          <w:i/>
          <w:iCs/>
          <w:sz w:val="32"/>
          <w:szCs w:val="32"/>
        </w:rPr>
        <w:t>Воспалительная гиперемия</w:t>
      </w:r>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обусловливает повышение температуры </w:t>
      </w:r>
      <w:r w:rsidRPr="00393F52">
        <w:rPr>
          <w:rFonts w:ascii="Times New Roman" w:hAnsi="Times New Roman" w:cs="Times New Roman"/>
          <w:i/>
          <w:iCs/>
          <w:sz w:val="32"/>
          <w:szCs w:val="32"/>
        </w:rPr>
        <w:t>(</w:t>
      </w:r>
      <w:proofErr w:type="spellStart"/>
      <w:r w:rsidRPr="00393F52">
        <w:rPr>
          <w:rFonts w:ascii="Times New Roman" w:hAnsi="Times New Roman" w:cs="Times New Roman"/>
          <w:i/>
          <w:iCs/>
          <w:sz w:val="32"/>
          <w:szCs w:val="32"/>
        </w:rPr>
        <w:t>calor</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и покраснение </w:t>
      </w:r>
      <w:r w:rsidRPr="00393F52">
        <w:rPr>
          <w:rFonts w:ascii="Times New Roman" w:hAnsi="Times New Roman" w:cs="Times New Roman"/>
          <w:i/>
          <w:iCs/>
          <w:sz w:val="32"/>
          <w:szCs w:val="32"/>
        </w:rPr>
        <w:t>(</w:t>
      </w:r>
      <w:proofErr w:type="spellStart"/>
      <w:r w:rsidRPr="00393F52">
        <w:rPr>
          <w:rFonts w:ascii="Times New Roman" w:hAnsi="Times New Roman" w:cs="Times New Roman"/>
          <w:i/>
          <w:iCs/>
          <w:sz w:val="32"/>
          <w:szCs w:val="32"/>
        </w:rPr>
        <w:t>rubor</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воспаленного участка. При начальном спазме ток крови в артериолах становится ускоренным, а затем замедленным. В лимфатических сосудах, как и в кровеносных, вначале происходит ускорение </w:t>
      </w:r>
      <w:proofErr w:type="spellStart"/>
      <w:r w:rsidRPr="00393F52">
        <w:rPr>
          <w:rFonts w:ascii="Times New Roman" w:hAnsi="Times New Roman" w:cs="Times New Roman"/>
          <w:sz w:val="32"/>
          <w:szCs w:val="32"/>
        </w:rPr>
        <w:t>лимфотока</w:t>
      </w:r>
      <w:proofErr w:type="spellEnd"/>
      <w:r w:rsidRPr="00393F52">
        <w:rPr>
          <w:rFonts w:ascii="Times New Roman" w:hAnsi="Times New Roman" w:cs="Times New Roman"/>
          <w:sz w:val="32"/>
          <w:szCs w:val="32"/>
        </w:rPr>
        <w:t>, а затем его замедление. Лимфатические сосуды переполняются лимфой и лейкоцитами.</w:t>
      </w:r>
    </w:p>
    <w:p w:rsidR="00DD0E55" w:rsidRPr="00393F52" w:rsidRDefault="00DD0E55" w:rsidP="00EB52D1">
      <w:pPr>
        <w:rPr>
          <w:rFonts w:ascii="Times New Roman" w:hAnsi="Times New Roman" w:cs="Times New Roman"/>
          <w:sz w:val="32"/>
          <w:szCs w:val="32"/>
        </w:rPr>
      </w:pPr>
    </w:p>
    <w:p w:rsidR="00DD0E55" w:rsidRPr="00393F52" w:rsidRDefault="00DD0E55" w:rsidP="005748E2">
      <w:pPr>
        <w:pStyle w:val="Default"/>
        <w:jc w:val="both"/>
        <w:rPr>
          <w:rFonts w:ascii="Times New Roman" w:hAnsi="Times New Roman" w:cs="Times New Roman"/>
          <w:sz w:val="32"/>
          <w:szCs w:val="32"/>
        </w:rPr>
      </w:pPr>
      <w:r w:rsidRPr="00393F52">
        <w:rPr>
          <w:rFonts w:ascii="Times New Roman" w:hAnsi="Times New Roman" w:cs="Times New Roman"/>
          <w:sz w:val="32"/>
          <w:szCs w:val="32"/>
        </w:rPr>
        <w:t xml:space="preserve">В бессосудистых тканях (роговица, клапаны сердца) в начале воспаления преобладают явления альтерации, а затем происходит врастание сосудов из соседних областей (это происходит очень быстро) и включение их в воспалительную реакцию. </w:t>
      </w:r>
    </w:p>
    <w:p w:rsidR="00DD0E55" w:rsidRPr="00393F52" w:rsidRDefault="005748E2" w:rsidP="005748E2">
      <w:pPr>
        <w:pStyle w:val="Default"/>
        <w:jc w:val="both"/>
        <w:rPr>
          <w:rFonts w:ascii="Times New Roman" w:hAnsi="Times New Roman" w:cs="Times New Roman"/>
          <w:sz w:val="32"/>
          <w:szCs w:val="32"/>
        </w:rPr>
      </w:pPr>
      <w:r>
        <w:rPr>
          <w:rFonts w:ascii="Times New Roman" w:hAnsi="Times New Roman" w:cs="Times New Roman"/>
          <w:b/>
          <w:bCs/>
          <w:i/>
          <w:iCs/>
          <w:sz w:val="32"/>
          <w:szCs w:val="32"/>
        </w:rPr>
        <w:lastRenderedPageBreak/>
        <w:t xml:space="preserve">    </w:t>
      </w:r>
      <w:r w:rsidR="00DD0E55" w:rsidRPr="00393F52">
        <w:rPr>
          <w:rFonts w:ascii="Times New Roman" w:hAnsi="Times New Roman" w:cs="Times New Roman"/>
          <w:b/>
          <w:bCs/>
          <w:i/>
          <w:iCs/>
          <w:sz w:val="32"/>
          <w:szCs w:val="32"/>
        </w:rPr>
        <w:t xml:space="preserve">Изменения реологических свойств крови </w:t>
      </w:r>
      <w:r w:rsidR="00DD0E55" w:rsidRPr="00393F52">
        <w:rPr>
          <w:rFonts w:ascii="Times New Roman" w:hAnsi="Times New Roman" w:cs="Times New Roman"/>
          <w:sz w:val="32"/>
          <w:szCs w:val="32"/>
        </w:rPr>
        <w:t xml:space="preserve">состоят в том, что в расширенных </w:t>
      </w:r>
      <w:proofErr w:type="spellStart"/>
      <w:r w:rsidR="00DD0E55" w:rsidRPr="00393F52">
        <w:rPr>
          <w:rFonts w:ascii="Times New Roman" w:hAnsi="Times New Roman" w:cs="Times New Roman"/>
          <w:sz w:val="32"/>
          <w:szCs w:val="32"/>
        </w:rPr>
        <w:t>венулах</w:t>
      </w:r>
      <w:proofErr w:type="spellEnd"/>
      <w:r w:rsidR="00DD0E55" w:rsidRPr="00393F52">
        <w:rPr>
          <w:rFonts w:ascii="Times New Roman" w:hAnsi="Times New Roman" w:cs="Times New Roman"/>
          <w:sz w:val="32"/>
          <w:szCs w:val="32"/>
        </w:rPr>
        <w:t xml:space="preserve"> и посткапиллярах при замедленном токе крови нарушается распределение в кровяном потоке лейкоцитов и эритроцитов. Полиморфно-ядерные лейкоциты (нейтрофилы) выходят из осевого тока, собираются в краевой зоне и располагаются вдоль стенки сосуда. Краевое расположение нейтрофилов сменяется их </w:t>
      </w:r>
      <w:r w:rsidR="00DD0E55" w:rsidRPr="00393F52">
        <w:rPr>
          <w:rFonts w:ascii="Times New Roman" w:hAnsi="Times New Roman" w:cs="Times New Roman"/>
          <w:i/>
          <w:iCs/>
          <w:sz w:val="32"/>
          <w:szCs w:val="32"/>
        </w:rPr>
        <w:t xml:space="preserve">краевым стоянием, </w:t>
      </w:r>
      <w:r w:rsidR="00DD0E55" w:rsidRPr="00393F52">
        <w:rPr>
          <w:rFonts w:ascii="Times New Roman" w:hAnsi="Times New Roman" w:cs="Times New Roman"/>
          <w:sz w:val="32"/>
          <w:szCs w:val="32"/>
        </w:rPr>
        <w:t xml:space="preserve">которое предшествует </w:t>
      </w:r>
      <w:r w:rsidR="00DD0E55" w:rsidRPr="00393F52">
        <w:rPr>
          <w:rFonts w:ascii="Times New Roman" w:hAnsi="Times New Roman" w:cs="Times New Roman"/>
          <w:i/>
          <w:iCs/>
          <w:sz w:val="32"/>
          <w:szCs w:val="32"/>
        </w:rPr>
        <w:t xml:space="preserve">эмиграции </w:t>
      </w:r>
      <w:r w:rsidR="00DD0E55" w:rsidRPr="00393F52">
        <w:rPr>
          <w:rFonts w:ascii="Times New Roman" w:hAnsi="Times New Roman" w:cs="Times New Roman"/>
          <w:sz w:val="32"/>
          <w:szCs w:val="32"/>
        </w:rPr>
        <w:t>за пределы сосуда.</w:t>
      </w:r>
    </w:p>
    <w:p w:rsidR="005748E2" w:rsidRDefault="005748E2" w:rsidP="005748E2">
      <w:pPr>
        <w:pStyle w:val="Default"/>
        <w:jc w:val="both"/>
        <w:rPr>
          <w:rFonts w:ascii="Times New Roman" w:hAnsi="Times New Roman" w:cs="Times New Roman"/>
          <w:sz w:val="32"/>
          <w:szCs w:val="32"/>
        </w:rPr>
      </w:pPr>
      <w:r>
        <w:rPr>
          <w:rFonts w:ascii="Times New Roman" w:hAnsi="Times New Roman" w:cs="Times New Roman"/>
          <w:sz w:val="32"/>
          <w:szCs w:val="32"/>
        </w:rPr>
        <w:t xml:space="preserve">    </w:t>
      </w:r>
      <w:r w:rsidR="00735A45" w:rsidRPr="00393F52">
        <w:rPr>
          <w:rFonts w:ascii="Times New Roman" w:hAnsi="Times New Roman" w:cs="Times New Roman"/>
          <w:sz w:val="32"/>
          <w:szCs w:val="32"/>
        </w:rPr>
        <w:t xml:space="preserve">Изменения гемодинамики и сосудистого тонуса в очаге воспаления приводят к </w:t>
      </w:r>
      <w:r w:rsidR="00735A45" w:rsidRPr="005748E2">
        <w:rPr>
          <w:rFonts w:ascii="Times New Roman" w:hAnsi="Times New Roman" w:cs="Times New Roman"/>
          <w:b/>
          <w:i/>
          <w:iCs/>
          <w:sz w:val="32"/>
          <w:szCs w:val="32"/>
        </w:rPr>
        <w:t xml:space="preserve">стазу </w:t>
      </w:r>
      <w:r w:rsidR="00735A45" w:rsidRPr="00393F52">
        <w:rPr>
          <w:rFonts w:ascii="Times New Roman" w:hAnsi="Times New Roman" w:cs="Times New Roman"/>
          <w:sz w:val="32"/>
          <w:szCs w:val="32"/>
        </w:rPr>
        <w:t xml:space="preserve">в посткапиллярах и </w:t>
      </w:r>
      <w:proofErr w:type="spellStart"/>
      <w:r w:rsidR="00735A45" w:rsidRPr="00393F52">
        <w:rPr>
          <w:rFonts w:ascii="Times New Roman" w:hAnsi="Times New Roman" w:cs="Times New Roman"/>
          <w:sz w:val="32"/>
          <w:szCs w:val="32"/>
        </w:rPr>
        <w:t>венулах</w:t>
      </w:r>
      <w:proofErr w:type="spellEnd"/>
      <w:r w:rsidR="00735A45" w:rsidRPr="00393F52">
        <w:rPr>
          <w:rFonts w:ascii="Times New Roman" w:hAnsi="Times New Roman" w:cs="Times New Roman"/>
          <w:sz w:val="32"/>
          <w:szCs w:val="32"/>
        </w:rPr>
        <w:t xml:space="preserve">, который сменяется </w:t>
      </w:r>
      <w:r w:rsidR="00735A45" w:rsidRPr="005748E2">
        <w:rPr>
          <w:rFonts w:ascii="Times New Roman" w:hAnsi="Times New Roman" w:cs="Times New Roman"/>
          <w:b/>
          <w:i/>
          <w:iCs/>
          <w:sz w:val="32"/>
          <w:szCs w:val="32"/>
        </w:rPr>
        <w:t>тромбозом</w:t>
      </w:r>
      <w:r w:rsidR="00735A45" w:rsidRPr="00393F52">
        <w:rPr>
          <w:rFonts w:ascii="Times New Roman" w:hAnsi="Times New Roman" w:cs="Times New Roman"/>
          <w:i/>
          <w:iCs/>
          <w:sz w:val="32"/>
          <w:szCs w:val="32"/>
        </w:rPr>
        <w:t xml:space="preserve">. </w:t>
      </w:r>
      <w:r w:rsidR="00735A45" w:rsidRPr="00393F52">
        <w:rPr>
          <w:rFonts w:ascii="Times New Roman" w:hAnsi="Times New Roman" w:cs="Times New Roman"/>
          <w:sz w:val="32"/>
          <w:szCs w:val="32"/>
        </w:rPr>
        <w:t xml:space="preserve">Те же изменения возникают и в лимфатических сосудах. Таким образом, при продолжающемся притоке крови в очаг воспаления отток ее, а также лимфы нарушается. </w:t>
      </w:r>
    </w:p>
    <w:p w:rsidR="00735A45" w:rsidRPr="00393F52" w:rsidRDefault="00735A45" w:rsidP="005748E2">
      <w:pPr>
        <w:pStyle w:val="Default"/>
        <w:jc w:val="both"/>
        <w:rPr>
          <w:rFonts w:ascii="Times New Roman" w:hAnsi="Times New Roman" w:cs="Times New Roman"/>
          <w:sz w:val="32"/>
          <w:szCs w:val="32"/>
        </w:rPr>
      </w:pPr>
      <w:r w:rsidRPr="00393F52">
        <w:rPr>
          <w:rFonts w:ascii="Times New Roman" w:hAnsi="Times New Roman" w:cs="Times New Roman"/>
          <w:sz w:val="32"/>
          <w:szCs w:val="32"/>
        </w:rPr>
        <w:t>Блокада отводящих кровеносных и 173</w:t>
      </w:r>
      <w:r w:rsidR="005748E2">
        <w:rPr>
          <w:rFonts w:ascii="Times New Roman" w:hAnsi="Times New Roman" w:cs="Times New Roman"/>
          <w:sz w:val="32"/>
          <w:szCs w:val="32"/>
        </w:rPr>
        <w:t xml:space="preserve"> </w:t>
      </w:r>
      <w:r w:rsidRPr="00393F52">
        <w:rPr>
          <w:rFonts w:ascii="Times New Roman" w:hAnsi="Times New Roman" w:cs="Times New Roman"/>
          <w:sz w:val="32"/>
          <w:szCs w:val="32"/>
        </w:rPr>
        <w:t>лимфатических сосудов позволяет очагу воспаления выполнять роль барьера, предупреждающего генерализацию процесса.</w:t>
      </w:r>
    </w:p>
    <w:p w:rsidR="00735A45" w:rsidRPr="005748E2" w:rsidRDefault="005748E2" w:rsidP="005748E2">
      <w:pPr>
        <w:jc w:val="both"/>
        <w:rPr>
          <w:rFonts w:ascii="Times New Roman" w:hAnsi="Times New Roman" w:cs="Times New Roman"/>
          <w:b/>
          <w:i/>
          <w:iCs/>
          <w:sz w:val="32"/>
          <w:szCs w:val="32"/>
        </w:rPr>
      </w:pPr>
      <w:r>
        <w:rPr>
          <w:rFonts w:ascii="Times New Roman" w:hAnsi="Times New Roman" w:cs="Times New Roman"/>
          <w:b/>
          <w:i/>
          <w:iCs/>
          <w:sz w:val="32"/>
          <w:szCs w:val="32"/>
        </w:rPr>
        <w:t xml:space="preserve">    </w:t>
      </w:r>
      <w:r w:rsidR="00735A45" w:rsidRPr="005748E2">
        <w:rPr>
          <w:rFonts w:ascii="Times New Roman" w:hAnsi="Times New Roman" w:cs="Times New Roman"/>
          <w:b/>
          <w:i/>
          <w:iCs/>
          <w:sz w:val="32"/>
          <w:szCs w:val="32"/>
        </w:rPr>
        <w:t>Повышение сосудистой проницаемости на уровне микроциркуляторного русла</w:t>
      </w:r>
      <w:r w:rsidR="00735A45" w:rsidRPr="00393F52">
        <w:rPr>
          <w:rFonts w:ascii="Times New Roman" w:hAnsi="Times New Roman" w:cs="Times New Roman"/>
          <w:i/>
          <w:iCs/>
          <w:sz w:val="32"/>
          <w:szCs w:val="32"/>
        </w:rPr>
        <w:t xml:space="preserve"> </w:t>
      </w:r>
      <w:r w:rsidR="00735A45" w:rsidRPr="00393F52">
        <w:rPr>
          <w:rFonts w:ascii="Times New Roman" w:hAnsi="Times New Roman" w:cs="Times New Roman"/>
          <w:sz w:val="32"/>
          <w:szCs w:val="32"/>
        </w:rPr>
        <w:t xml:space="preserve">является одним из существенных признаков воспаления. Вся гамма тканевых изменений, своеобразие форм воспаления в значительной мере определяются состоянием сосудистой проницаемости, глубиной ее повреждения. Большая роль в осуществлении повышенной проницаемости сосудов микроциркуляторного русла принадлежит поврежденным ультраструктурам клеток, что приводит к </w:t>
      </w:r>
      <w:r w:rsidR="00735A45" w:rsidRPr="00393F52">
        <w:rPr>
          <w:rFonts w:ascii="Times New Roman" w:hAnsi="Times New Roman" w:cs="Times New Roman"/>
          <w:b/>
          <w:bCs/>
          <w:i/>
          <w:iCs/>
          <w:sz w:val="32"/>
          <w:szCs w:val="32"/>
        </w:rPr>
        <w:t xml:space="preserve">усилению </w:t>
      </w:r>
      <w:proofErr w:type="spellStart"/>
      <w:r w:rsidR="00735A45" w:rsidRPr="00393F52">
        <w:rPr>
          <w:rFonts w:ascii="Times New Roman" w:hAnsi="Times New Roman" w:cs="Times New Roman"/>
          <w:b/>
          <w:bCs/>
          <w:i/>
          <w:iCs/>
          <w:sz w:val="32"/>
          <w:szCs w:val="32"/>
        </w:rPr>
        <w:t>микропиноцитоза</w:t>
      </w:r>
      <w:proofErr w:type="spellEnd"/>
      <w:r w:rsidR="00735A45" w:rsidRPr="00393F52">
        <w:rPr>
          <w:rFonts w:ascii="Times New Roman" w:hAnsi="Times New Roman" w:cs="Times New Roman"/>
          <w:b/>
          <w:bCs/>
          <w:i/>
          <w:iCs/>
          <w:sz w:val="32"/>
          <w:szCs w:val="32"/>
        </w:rPr>
        <w:t xml:space="preserve">. </w:t>
      </w:r>
      <w:r w:rsidR="00735A45" w:rsidRPr="00393F52">
        <w:rPr>
          <w:rFonts w:ascii="Times New Roman" w:hAnsi="Times New Roman" w:cs="Times New Roman"/>
          <w:sz w:val="32"/>
          <w:szCs w:val="32"/>
        </w:rPr>
        <w:t xml:space="preserve">С повышенной сосудистой проницаемостью связаны </w:t>
      </w:r>
      <w:r w:rsidR="00735A45" w:rsidRPr="005748E2">
        <w:rPr>
          <w:rFonts w:ascii="Times New Roman" w:hAnsi="Times New Roman" w:cs="Times New Roman"/>
          <w:b/>
          <w:i/>
          <w:iCs/>
          <w:sz w:val="32"/>
          <w:szCs w:val="32"/>
        </w:rPr>
        <w:t xml:space="preserve">экссудация в ткани и полости жидких частей плазмы, эмиграция клеток крови, </w:t>
      </w:r>
      <w:r w:rsidR="00735A45" w:rsidRPr="005748E2">
        <w:rPr>
          <w:rFonts w:ascii="Times New Roman" w:hAnsi="Times New Roman" w:cs="Times New Roman"/>
          <w:b/>
          <w:sz w:val="32"/>
          <w:szCs w:val="32"/>
        </w:rPr>
        <w:t xml:space="preserve">образование </w:t>
      </w:r>
      <w:r w:rsidR="00735A45" w:rsidRPr="005748E2">
        <w:rPr>
          <w:rFonts w:ascii="Times New Roman" w:hAnsi="Times New Roman" w:cs="Times New Roman"/>
          <w:b/>
          <w:i/>
          <w:iCs/>
          <w:sz w:val="32"/>
          <w:szCs w:val="32"/>
        </w:rPr>
        <w:t xml:space="preserve">экссудата </w:t>
      </w:r>
      <w:r w:rsidR="00735A45" w:rsidRPr="005748E2">
        <w:rPr>
          <w:rFonts w:ascii="Times New Roman" w:hAnsi="Times New Roman" w:cs="Times New Roman"/>
          <w:b/>
          <w:sz w:val="32"/>
          <w:szCs w:val="32"/>
        </w:rPr>
        <w:t xml:space="preserve">(воспалительного выпота) и </w:t>
      </w:r>
      <w:r w:rsidR="00735A45" w:rsidRPr="005748E2">
        <w:rPr>
          <w:rFonts w:ascii="Times New Roman" w:hAnsi="Times New Roman" w:cs="Times New Roman"/>
          <w:b/>
          <w:i/>
          <w:iCs/>
          <w:sz w:val="32"/>
          <w:szCs w:val="32"/>
        </w:rPr>
        <w:t>воспалительного клеточного инфильтрата.</w:t>
      </w:r>
    </w:p>
    <w:p w:rsidR="00735A45" w:rsidRPr="00393F52" w:rsidRDefault="00735A45" w:rsidP="00735A45">
      <w:pPr>
        <w:rPr>
          <w:rFonts w:ascii="Times New Roman" w:hAnsi="Times New Roman" w:cs="Times New Roman"/>
          <w:sz w:val="32"/>
          <w:szCs w:val="32"/>
        </w:rPr>
      </w:pPr>
      <w:r w:rsidRPr="003B3D7A">
        <w:rPr>
          <w:rFonts w:ascii="Times New Roman" w:hAnsi="Times New Roman" w:cs="Times New Roman"/>
          <w:b/>
          <w:i/>
          <w:iCs/>
          <w:color w:val="FF0000"/>
          <w:sz w:val="32"/>
          <w:szCs w:val="32"/>
        </w:rPr>
        <w:t>Экссудация составных частей плазмы</w:t>
      </w:r>
      <w:r w:rsidRPr="003B3D7A">
        <w:rPr>
          <w:rFonts w:ascii="Times New Roman" w:hAnsi="Times New Roman" w:cs="Times New Roman"/>
          <w:i/>
          <w:iCs/>
          <w:color w:val="FF0000"/>
          <w:sz w:val="32"/>
          <w:szCs w:val="32"/>
        </w:rPr>
        <w:t xml:space="preserve"> </w:t>
      </w:r>
      <w:r w:rsidRPr="00393F52">
        <w:rPr>
          <w:rFonts w:ascii="Times New Roman" w:hAnsi="Times New Roman" w:cs="Times New Roman"/>
          <w:sz w:val="32"/>
          <w:szCs w:val="32"/>
        </w:rPr>
        <w:t>крови рассматривается как проявление сосудистой реакции, развивающейся в пределах микроциркуляторного русла. Она выражается в выходе за пределы сосуда жидких составных частей крови: воды, белков, электролитов</w:t>
      </w:r>
    </w:p>
    <w:p w:rsidR="00735A45" w:rsidRPr="00393F52" w:rsidRDefault="00735A45" w:rsidP="003F7191">
      <w:pPr>
        <w:jc w:val="both"/>
        <w:rPr>
          <w:rFonts w:ascii="Times New Roman" w:hAnsi="Times New Roman" w:cs="Times New Roman"/>
          <w:i/>
          <w:iCs/>
          <w:sz w:val="32"/>
          <w:szCs w:val="32"/>
        </w:rPr>
      </w:pPr>
      <w:r w:rsidRPr="003F7191">
        <w:rPr>
          <w:rFonts w:ascii="Times New Roman" w:hAnsi="Times New Roman" w:cs="Times New Roman"/>
          <w:b/>
          <w:i/>
          <w:iCs/>
          <w:sz w:val="32"/>
          <w:szCs w:val="32"/>
        </w:rPr>
        <w:t>Эмиграция клеток крови</w:t>
      </w:r>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т.е. выход их из тока крови через стенку сосудов, осуществляется с помощью хемотаксических медиаторов (см. схему X). Как уже было сказано, эмиграции предшествует </w:t>
      </w:r>
      <w:r w:rsidRPr="00393F52">
        <w:rPr>
          <w:rFonts w:ascii="Times New Roman" w:hAnsi="Times New Roman" w:cs="Times New Roman"/>
          <w:sz w:val="32"/>
          <w:szCs w:val="32"/>
        </w:rPr>
        <w:lastRenderedPageBreak/>
        <w:t xml:space="preserve">краевое стояние нейтрофилов. Они прилипают к стенке сосуда (главным образом в посткапиллярах и </w:t>
      </w:r>
      <w:proofErr w:type="spellStart"/>
      <w:r w:rsidRPr="00393F52">
        <w:rPr>
          <w:rFonts w:ascii="Times New Roman" w:hAnsi="Times New Roman" w:cs="Times New Roman"/>
          <w:sz w:val="32"/>
          <w:szCs w:val="32"/>
        </w:rPr>
        <w:t>венулах</w:t>
      </w:r>
      <w:proofErr w:type="spellEnd"/>
      <w:r w:rsidRPr="00393F52">
        <w:rPr>
          <w:rFonts w:ascii="Times New Roman" w:hAnsi="Times New Roman" w:cs="Times New Roman"/>
          <w:sz w:val="32"/>
          <w:szCs w:val="32"/>
        </w:rPr>
        <w:t xml:space="preserve">), затем образуют отростки (псевдоподии), которые проникают между эндотелиальными клетками - </w:t>
      </w:r>
      <w:proofErr w:type="spellStart"/>
      <w:r w:rsidRPr="003F7191">
        <w:rPr>
          <w:rFonts w:ascii="Times New Roman" w:hAnsi="Times New Roman" w:cs="Times New Roman"/>
          <w:b/>
          <w:i/>
          <w:iCs/>
          <w:sz w:val="32"/>
          <w:szCs w:val="32"/>
        </w:rPr>
        <w:t>межэндотелиальная</w:t>
      </w:r>
      <w:proofErr w:type="spellEnd"/>
      <w:r w:rsidRPr="003F7191">
        <w:rPr>
          <w:rFonts w:ascii="Times New Roman" w:hAnsi="Times New Roman" w:cs="Times New Roman"/>
          <w:b/>
          <w:i/>
          <w:iCs/>
          <w:sz w:val="32"/>
          <w:szCs w:val="32"/>
        </w:rPr>
        <w:t xml:space="preserve"> эмиграция</w:t>
      </w:r>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(рис. 63). Базальную мембрану нейтрофилы преодолевают, вероятнее всего, на основе феномена</w:t>
      </w:r>
      <w:r w:rsidR="003F7191">
        <w:rPr>
          <w:rFonts w:ascii="Times New Roman" w:hAnsi="Times New Roman" w:cs="Times New Roman"/>
          <w:sz w:val="32"/>
          <w:szCs w:val="32"/>
        </w:rPr>
        <w:t xml:space="preserve"> </w:t>
      </w:r>
      <w:proofErr w:type="spellStart"/>
      <w:r w:rsidRPr="003F7191">
        <w:rPr>
          <w:rFonts w:ascii="Times New Roman" w:hAnsi="Times New Roman" w:cs="Times New Roman"/>
          <w:b/>
          <w:i/>
          <w:iCs/>
          <w:sz w:val="32"/>
          <w:szCs w:val="32"/>
        </w:rPr>
        <w:t>тиксотропии</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w:t>
      </w:r>
      <w:proofErr w:type="spellStart"/>
      <w:r w:rsidRPr="00393F52">
        <w:rPr>
          <w:rFonts w:ascii="Times New Roman" w:hAnsi="Times New Roman" w:cs="Times New Roman"/>
          <w:sz w:val="32"/>
          <w:szCs w:val="32"/>
        </w:rPr>
        <w:t>тиксотропия</w:t>
      </w:r>
      <w:proofErr w:type="spellEnd"/>
      <w:r w:rsidRPr="00393F52">
        <w:rPr>
          <w:rFonts w:ascii="Times New Roman" w:hAnsi="Times New Roman" w:cs="Times New Roman"/>
          <w:sz w:val="32"/>
          <w:szCs w:val="32"/>
        </w:rPr>
        <w:t xml:space="preserve"> - изометрическое обратимое уменьшение вязкости коллоидов), т.е. перехода геля мембраны в золь при прикосновении клетки к мембране. В </w:t>
      </w:r>
      <w:proofErr w:type="spellStart"/>
      <w:r w:rsidRPr="00393F52">
        <w:rPr>
          <w:rFonts w:ascii="Times New Roman" w:hAnsi="Times New Roman" w:cs="Times New Roman"/>
          <w:sz w:val="32"/>
          <w:szCs w:val="32"/>
        </w:rPr>
        <w:t>околососудистой</w:t>
      </w:r>
      <w:proofErr w:type="spellEnd"/>
      <w:r w:rsidRPr="00393F52">
        <w:rPr>
          <w:rFonts w:ascii="Times New Roman" w:hAnsi="Times New Roman" w:cs="Times New Roman"/>
          <w:sz w:val="32"/>
          <w:szCs w:val="32"/>
        </w:rPr>
        <w:t xml:space="preserve"> ткани нейтрофилы продолжают свое движение с помощью псевдоподий. Процесс эмиграции лейкоцитов носит название </w:t>
      </w:r>
      <w:proofErr w:type="spellStart"/>
      <w:r w:rsidRPr="003F7191">
        <w:rPr>
          <w:rFonts w:ascii="Times New Roman" w:hAnsi="Times New Roman" w:cs="Times New Roman"/>
          <w:b/>
          <w:i/>
          <w:iCs/>
          <w:sz w:val="32"/>
          <w:szCs w:val="32"/>
        </w:rPr>
        <w:t>лейкодиапедеза</w:t>
      </w:r>
      <w:proofErr w:type="spellEnd"/>
      <w:r w:rsidRPr="003F7191">
        <w:rPr>
          <w:rFonts w:ascii="Times New Roman" w:hAnsi="Times New Roman" w:cs="Times New Roman"/>
          <w:b/>
          <w:i/>
          <w:iCs/>
          <w:sz w:val="32"/>
          <w:szCs w:val="32"/>
        </w:rPr>
        <w:t>,</w:t>
      </w:r>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а эритроцитов - </w:t>
      </w:r>
      <w:proofErr w:type="spellStart"/>
      <w:r w:rsidRPr="003F7191">
        <w:rPr>
          <w:rFonts w:ascii="Times New Roman" w:hAnsi="Times New Roman" w:cs="Times New Roman"/>
          <w:b/>
          <w:i/>
          <w:iCs/>
          <w:sz w:val="32"/>
          <w:szCs w:val="32"/>
        </w:rPr>
        <w:t>эритродиапедеза</w:t>
      </w:r>
      <w:proofErr w:type="spellEnd"/>
      <w:r w:rsidRPr="003F7191">
        <w:rPr>
          <w:rFonts w:ascii="Times New Roman" w:hAnsi="Times New Roman" w:cs="Times New Roman"/>
          <w:b/>
          <w:i/>
          <w:iCs/>
          <w:sz w:val="32"/>
          <w:szCs w:val="32"/>
        </w:rPr>
        <w:t>.</w:t>
      </w:r>
    </w:p>
    <w:p w:rsidR="00735A45" w:rsidRPr="00393F52" w:rsidRDefault="00735A45" w:rsidP="00735A45">
      <w:pPr>
        <w:pStyle w:val="Default"/>
        <w:rPr>
          <w:rFonts w:ascii="Times New Roman" w:hAnsi="Times New Roman" w:cs="Times New Roman"/>
          <w:sz w:val="32"/>
          <w:szCs w:val="32"/>
        </w:rPr>
      </w:pPr>
      <w:r w:rsidRPr="003F7191">
        <w:rPr>
          <w:rFonts w:ascii="Times New Roman" w:hAnsi="Times New Roman" w:cs="Times New Roman"/>
          <w:b/>
          <w:i/>
          <w:iCs/>
          <w:sz w:val="32"/>
          <w:szCs w:val="32"/>
        </w:rPr>
        <w:t xml:space="preserve">Фагоцитоз </w:t>
      </w:r>
      <w:r w:rsidRPr="00393F52">
        <w:rPr>
          <w:rFonts w:ascii="Times New Roman" w:hAnsi="Times New Roman" w:cs="Times New Roman"/>
          <w:sz w:val="32"/>
          <w:szCs w:val="32"/>
        </w:rPr>
        <w:t xml:space="preserve">(от греч. </w:t>
      </w:r>
      <w:proofErr w:type="spellStart"/>
      <w:r w:rsidRPr="00393F52">
        <w:rPr>
          <w:rFonts w:ascii="Times New Roman" w:hAnsi="Times New Roman" w:cs="Times New Roman"/>
          <w:i/>
          <w:iCs/>
          <w:sz w:val="32"/>
          <w:szCs w:val="32"/>
        </w:rPr>
        <w:t>phagos</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 пожирать и </w:t>
      </w:r>
      <w:proofErr w:type="spellStart"/>
      <w:r w:rsidRPr="00393F52">
        <w:rPr>
          <w:rFonts w:ascii="Times New Roman" w:hAnsi="Times New Roman" w:cs="Times New Roman"/>
          <w:i/>
          <w:iCs/>
          <w:sz w:val="32"/>
          <w:szCs w:val="32"/>
        </w:rPr>
        <w:t>kytos</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 вместилище) - поглощение и переваривание клетками (фагоцитами) различных тел как живой (бактерии), так и неживой (инородные тела) природы. Фагоцитами могут быть разнообразные клетки, но при воспалении наибольшее значение приобретают нейтрофилы и макрофаги. </w:t>
      </w:r>
    </w:p>
    <w:p w:rsidR="00CB39FC" w:rsidRPr="00393F52" w:rsidRDefault="00735A45" w:rsidP="00735A45">
      <w:pPr>
        <w:rPr>
          <w:rFonts w:ascii="Times New Roman" w:hAnsi="Times New Roman" w:cs="Times New Roman"/>
          <w:sz w:val="32"/>
          <w:szCs w:val="32"/>
        </w:rPr>
      </w:pPr>
      <w:r w:rsidRPr="00393F52">
        <w:rPr>
          <w:rFonts w:ascii="Times New Roman" w:hAnsi="Times New Roman" w:cs="Times New Roman"/>
          <w:sz w:val="32"/>
          <w:szCs w:val="32"/>
        </w:rPr>
        <w:t xml:space="preserve">Фагоцитоз обеспечивается рядом биохимических реакций. При фагоцитозе уменьшается содержание гликогена в цитоплазме фагоцита, что связано с усиленным анаэробным </w:t>
      </w:r>
      <w:proofErr w:type="spellStart"/>
      <w:r w:rsidRPr="00393F52">
        <w:rPr>
          <w:rFonts w:ascii="Times New Roman" w:hAnsi="Times New Roman" w:cs="Times New Roman"/>
          <w:sz w:val="32"/>
          <w:szCs w:val="32"/>
        </w:rPr>
        <w:t>гликогенолизом</w:t>
      </w:r>
      <w:proofErr w:type="spellEnd"/>
      <w:r w:rsidRPr="00393F52">
        <w:rPr>
          <w:rFonts w:ascii="Times New Roman" w:hAnsi="Times New Roman" w:cs="Times New Roman"/>
          <w:sz w:val="32"/>
          <w:szCs w:val="32"/>
        </w:rPr>
        <w:t xml:space="preserve">, необходимым для выработки энергии для фагоцитоза; вещества, блокирующие </w:t>
      </w:r>
      <w:proofErr w:type="spellStart"/>
      <w:r w:rsidRPr="00393F52">
        <w:rPr>
          <w:rFonts w:ascii="Times New Roman" w:hAnsi="Times New Roman" w:cs="Times New Roman"/>
          <w:sz w:val="32"/>
          <w:szCs w:val="32"/>
        </w:rPr>
        <w:t>гликогенолиз</w:t>
      </w:r>
      <w:proofErr w:type="spellEnd"/>
      <w:r w:rsidRPr="00393F52">
        <w:rPr>
          <w:rFonts w:ascii="Times New Roman" w:hAnsi="Times New Roman" w:cs="Times New Roman"/>
          <w:sz w:val="32"/>
          <w:szCs w:val="32"/>
        </w:rPr>
        <w:t>, подавляют и фагоцитоз.</w:t>
      </w:r>
      <w:r w:rsidR="00CB39FC" w:rsidRPr="00393F52">
        <w:rPr>
          <w:rFonts w:ascii="Times New Roman" w:hAnsi="Times New Roman" w:cs="Times New Roman"/>
          <w:sz w:val="32"/>
          <w:szCs w:val="32"/>
        </w:rPr>
        <w:t xml:space="preserve"> </w:t>
      </w:r>
    </w:p>
    <w:p w:rsidR="00735A45" w:rsidRPr="00393F52" w:rsidRDefault="00735A45" w:rsidP="00735A45">
      <w:pPr>
        <w:rPr>
          <w:rFonts w:ascii="Times New Roman" w:hAnsi="Times New Roman" w:cs="Times New Roman"/>
          <w:sz w:val="32"/>
          <w:szCs w:val="32"/>
        </w:rPr>
      </w:pPr>
      <w:r w:rsidRPr="00393F52">
        <w:rPr>
          <w:rFonts w:ascii="Times New Roman" w:hAnsi="Times New Roman" w:cs="Times New Roman"/>
          <w:sz w:val="32"/>
          <w:szCs w:val="32"/>
        </w:rPr>
        <w:lastRenderedPageBreak/>
        <w:t xml:space="preserve">    </w:t>
      </w:r>
      <w:r w:rsidRPr="00393F52">
        <w:rPr>
          <w:rFonts w:ascii="Times New Roman" w:hAnsi="Times New Roman" w:cs="Times New Roman"/>
          <w:noProof/>
          <w:sz w:val="32"/>
          <w:szCs w:val="32"/>
          <w:lang w:eastAsia="ru-RU"/>
        </w:rPr>
        <w:drawing>
          <wp:inline distT="0" distB="0" distL="0" distR="0">
            <wp:extent cx="5057140" cy="47707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7140" cy="4770755"/>
                    </a:xfrm>
                    <a:prstGeom prst="rect">
                      <a:avLst/>
                    </a:prstGeom>
                    <a:noFill/>
                    <a:ln>
                      <a:noFill/>
                    </a:ln>
                  </pic:spPr>
                </pic:pic>
              </a:graphicData>
            </a:graphic>
          </wp:inline>
        </w:drawing>
      </w:r>
    </w:p>
    <w:p w:rsidR="00735A45" w:rsidRPr="00393F52" w:rsidRDefault="001D140F" w:rsidP="00735A45">
      <w:pPr>
        <w:rPr>
          <w:rFonts w:ascii="Times New Roman" w:hAnsi="Times New Roman" w:cs="Times New Roman"/>
          <w:sz w:val="32"/>
          <w:szCs w:val="32"/>
        </w:rPr>
      </w:pPr>
      <w:r w:rsidRPr="00393F52">
        <w:rPr>
          <w:rFonts w:ascii="Times New Roman" w:hAnsi="Times New Roman" w:cs="Times New Roman"/>
          <w:sz w:val="32"/>
          <w:szCs w:val="32"/>
        </w:rPr>
        <w:t xml:space="preserve">РИС. - </w:t>
      </w:r>
      <w:r w:rsidR="00735A45" w:rsidRPr="00393F52">
        <w:rPr>
          <w:rFonts w:ascii="Times New Roman" w:hAnsi="Times New Roman" w:cs="Times New Roman"/>
          <w:sz w:val="32"/>
          <w:szCs w:val="32"/>
        </w:rPr>
        <w:t>Эмиграция лейкоцитов через стенку сосуда при воспалении:</w:t>
      </w:r>
    </w:p>
    <w:p w:rsidR="001D140F" w:rsidRPr="00393F52" w:rsidRDefault="001D140F" w:rsidP="00735A45">
      <w:pPr>
        <w:rPr>
          <w:rFonts w:ascii="Times New Roman" w:hAnsi="Times New Roman" w:cs="Times New Roman"/>
          <w:sz w:val="32"/>
          <w:szCs w:val="32"/>
        </w:rPr>
      </w:pPr>
      <w:r w:rsidRPr="00393F52">
        <w:rPr>
          <w:rFonts w:ascii="Times New Roman" w:hAnsi="Times New Roman" w:cs="Times New Roman"/>
          <w:sz w:val="32"/>
          <w:szCs w:val="32"/>
        </w:rPr>
        <w:t xml:space="preserve">а - один из нейтрофилов (H1) тесно прилежит к эндотелию (Эн), другой (Н2) имеет хорошо очерченное ядро (Я) и пронизывает эндотелий (Эн). Большая половина этого лейкоцита расположена в </w:t>
      </w:r>
      <w:proofErr w:type="spellStart"/>
      <w:r w:rsidRPr="00393F52">
        <w:rPr>
          <w:rFonts w:ascii="Times New Roman" w:hAnsi="Times New Roman" w:cs="Times New Roman"/>
          <w:sz w:val="32"/>
          <w:szCs w:val="32"/>
        </w:rPr>
        <w:t>подэндотелиальном</w:t>
      </w:r>
      <w:proofErr w:type="spellEnd"/>
      <w:r w:rsidRPr="00393F52">
        <w:rPr>
          <w:rFonts w:ascii="Times New Roman" w:hAnsi="Times New Roman" w:cs="Times New Roman"/>
          <w:sz w:val="32"/>
          <w:szCs w:val="32"/>
        </w:rPr>
        <w:t xml:space="preserve"> слое. На эндотелии в этом участке видны псевдоподии третьего лейкоцита (Н3); </w:t>
      </w:r>
      <w:proofErr w:type="spellStart"/>
      <w:r w:rsidRPr="00393F52">
        <w:rPr>
          <w:rFonts w:ascii="Times New Roman" w:hAnsi="Times New Roman" w:cs="Times New Roman"/>
          <w:sz w:val="32"/>
          <w:szCs w:val="32"/>
        </w:rPr>
        <w:t>Пр</w:t>
      </w:r>
      <w:proofErr w:type="spellEnd"/>
      <w:r w:rsidRPr="00393F52">
        <w:rPr>
          <w:rFonts w:ascii="Times New Roman" w:hAnsi="Times New Roman" w:cs="Times New Roman"/>
          <w:sz w:val="32"/>
          <w:szCs w:val="32"/>
        </w:rPr>
        <w:t xml:space="preserve"> - просвет сосуда. х9000; б - нейтрофилы (СЛ) с хорошо </w:t>
      </w:r>
      <w:proofErr w:type="spellStart"/>
      <w:r w:rsidRPr="00393F52">
        <w:rPr>
          <w:rFonts w:ascii="Times New Roman" w:hAnsi="Times New Roman" w:cs="Times New Roman"/>
          <w:sz w:val="32"/>
          <w:szCs w:val="32"/>
        </w:rPr>
        <w:t>контурированными</w:t>
      </w:r>
      <w:proofErr w:type="spellEnd"/>
      <w:r w:rsidRPr="00393F52">
        <w:rPr>
          <w:rFonts w:ascii="Times New Roman" w:hAnsi="Times New Roman" w:cs="Times New Roman"/>
          <w:sz w:val="32"/>
          <w:szCs w:val="32"/>
        </w:rPr>
        <w:t xml:space="preserve"> ядрами (Я) расположены между эндотелием и базальной мембраной (БМ); стыки эндотелиальных клеток (СЭК) и коллагеновые волокна (</w:t>
      </w:r>
      <w:proofErr w:type="spellStart"/>
      <w:r w:rsidRPr="00393F52">
        <w:rPr>
          <w:rFonts w:ascii="Times New Roman" w:hAnsi="Times New Roman" w:cs="Times New Roman"/>
          <w:sz w:val="32"/>
          <w:szCs w:val="32"/>
        </w:rPr>
        <w:t>КлВ</w:t>
      </w:r>
      <w:proofErr w:type="spellEnd"/>
      <w:r w:rsidRPr="00393F52">
        <w:rPr>
          <w:rFonts w:ascii="Times New Roman" w:hAnsi="Times New Roman" w:cs="Times New Roman"/>
          <w:sz w:val="32"/>
          <w:szCs w:val="32"/>
        </w:rPr>
        <w:t xml:space="preserve">) за базальной мембраной. х20 000 (по </w:t>
      </w:r>
      <w:proofErr w:type="spellStart"/>
      <w:r w:rsidRPr="00393F52">
        <w:rPr>
          <w:rFonts w:ascii="Times New Roman" w:hAnsi="Times New Roman" w:cs="Times New Roman"/>
          <w:sz w:val="32"/>
          <w:szCs w:val="32"/>
        </w:rPr>
        <w:t>Флори</w:t>
      </w:r>
      <w:proofErr w:type="spellEnd"/>
      <w:r w:rsidRPr="00393F52">
        <w:rPr>
          <w:rFonts w:ascii="Times New Roman" w:hAnsi="Times New Roman" w:cs="Times New Roman"/>
          <w:sz w:val="32"/>
          <w:szCs w:val="32"/>
        </w:rPr>
        <w:t xml:space="preserve"> и Грант)</w:t>
      </w:r>
    </w:p>
    <w:p w:rsidR="00CB39FC" w:rsidRPr="00393F52" w:rsidRDefault="00D07473" w:rsidP="00CB39FC">
      <w:pPr>
        <w:rPr>
          <w:rFonts w:ascii="Times New Roman" w:hAnsi="Times New Roman" w:cs="Times New Roman"/>
          <w:sz w:val="32"/>
          <w:szCs w:val="32"/>
        </w:rPr>
      </w:pPr>
      <w:proofErr w:type="spellStart"/>
      <w:r w:rsidRPr="00393F52">
        <w:rPr>
          <w:rFonts w:ascii="Times New Roman" w:hAnsi="Times New Roman" w:cs="Times New Roman"/>
          <w:sz w:val="32"/>
          <w:szCs w:val="32"/>
        </w:rPr>
        <w:t>Фагоцитирующий</w:t>
      </w:r>
      <w:proofErr w:type="spellEnd"/>
      <w:r w:rsidRPr="00393F52">
        <w:rPr>
          <w:rFonts w:ascii="Times New Roman" w:hAnsi="Times New Roman" w:cs="Times New Roman"/>
          <w:sz w:val="32"/>
          <w:szCs w:val="32"/>
        </w:rPr>
        <w:t xml:space="preserve"> объект (бактерия), окруженный </w:t>
      </w:r>
      <w:proofErr w:type="spellStart"/>
      <w:r w:rsidRPr="00393F52">
        <w:rPr>
          <w:rFonts w:ascii="Times New Roman" w:hAnsi="Times New Roman" w:cs="Times New Roman"/>
          <w:sz w:val="32"/>
          <w:szCs w:val="32"/>
        </w:rPr>
        <w:t>инвагинированной</w:t>
      </w:r>
      <w:proofErr w:type="spellEnd"/>
      <w:r w:rsidRPr="00393F52">
        <w:rPr>
          <w:rFonts w:ascii="Times New Roman" w:hAnsi="Times New Roman" w:cs="Times New Roman"/>
          <w:sz w:val="32"/>
          <w:szCs w:val="32"/>
        </w:rPr>
        <w:t xml:space="preserve"> </w:t>
      </w:r>
      <w:proofErr w:type="spellStart"/>
      <w:r w:rsidRPr="00393F52">
        <w:rPr>
          <w:rFonts w:ascii="Times New Roman" w:hAnsi="Times New Roman" w:cs="Times New Roman"/>
          <w:sz w:val="32"/>
          <w:szCs w:val="32"/>
        </w:rPr>
        <w:t>цитомембраной</w:t>
      </w:r>
      <w:proofErr w:type="spellEnd"/>
      <w:r w:rsidRPr="00393F52">
        <w:rPr>
          <w:rFonts w:ascii="Times New Roman" w:hAnsi="Times New Roman" w:cs="Times New Roman"/>
          <w:sz w:val="32"/>
          <w:szCs w:val="32"/>
        </w:rPr>
        <w:t xml:space="preserve"> (фагоцитоз - потеря </w:t>
      </w:r>
      <w:proofErr w:type="spellStart"/>
      <w:r w:rsidRPr="00393F52">
        <w:rPr>
          <w:rFonts w:ascii="Times New Roman" w:hAnsi="Times New Roman" w:cs="Times New Roman"/>
          <w:sz w:val="32"/>
          <w:szCs w:val="32"/>
        </w:rPr>
        <w:t>цитомембраны</w:t>
      </w:r>
      <w:proofErr w:type="spellEnd"/>
      <w:r w:rsidRPr="00393F52">
        <w:rPr>
          <w:rFonts w:ascii="Times New Roman" w:hAnsi="Times New Roman" w:cs="Times New Roman"/>
          <w:sz w:val="32"/>
          <w:szCs w:val="32"/>
        </w:rPr>
        <w:t xml:space="preserve"> фагоцита), образует </w:t>
      </w:r>
      <w:proofErr w:type="spellStart"/>
      <w:r w:rsidRPr="00393F52">
        <w:rPr>
          <w:rFonts w:ascii="Times New Roman" w:hAnsi="Times New Roman" w:cs="Times New Roman"/>
          <w:i/>
          <w:iCs/>
          <w:sz w:val="32"/>
          <w:szCs w:val="32"/>
        </w:rPr>
        <w:t>фагосому</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При слиянии ее с лизосомой возникает </w:t>
      </w:r>
      <w:proofErr w:type="spellStart"/>
      <w:proofErr w:type="gramStart"/>
      <w:r w:rsidRPr="00393F52">
        <w:rPr>
          <w:rFonts w:ascii="Times New Roman" w:hAnsi="Times New Roman" w:cs="Times New Roman"/>
          <w:i/>
          <w:iCs/>
          <w:sz w:val="32"/>
          <w:szCs w:val="32"/>
        </w:rPr>
        <w:t>фаголизосома</w:t>
      </w:r>
      <w:proofErr w:type="spellEnd"/>
      <w:r w:rsidRPr="00393F52">
        <w:rPr>
          <w:rFonts w:ascii="Times New Roman" w:hAnsi="Times New Roman" w:cs="Times New Roman"/>
          <w:sz w:val="32"/>
          <w:szCs w:val="32"/>
        </w:rPr>
        <w:t>(</w:t>
      </w:r>
      <w:proofErr w:type="gramEnd"/>
      <w:r w:rsidRPr="00393F52">
        <w:rPr>
          <w:rFonts w:ascii="Times New Roman" w:hAnsi="Times New Roman" w:cs="Times New Roman"/>
          <w:sz w:val="32"/>
          <w:szCs w:val="32"/>
        </w:rPr>
        <w:t xml:space="preserve">вторичная лизосома), в которой с помощью гидролитических ферментов осуществляется внутриклеточное переваривание - </w:t>
      </w:r>
      <w:r w:rsidRPr="00393F52">
        <w:rPr>
          <w:rFonts w:ascii="Times New Roman" w:hAnsi="Times New Roman" w:cs="Times New Roman"/>
          <w:i/>
          <w:iCs/>
          <w:sz w:val="32"/>
          <w:szCs w:val="32"/>
        </w:rPr>
        <w:t xml:space="preserve">завершенный фагоцитоз </w:t>
      </w:r>
      <w:r w:rsidRPr="00393F52">
        <w:rPr>
          <w:rFonts w:ascii="Times New Roman" w:hAnsi="Times New Roman" w:cs="Times New Roman"/>
          <w:sz w:val="32"/>
          <w:szCs w:val="32"/>
        </w:rPr>
        <w:t xml:space="preserve">(рис. </w:t>
      </w:r>
      <w:r w:rsidRPr="00393F52">
        <w:rPr>
          <w:rFonts w:ascii="Times New Roman" w:hAnsi="Times New Roman" w:cs="Times New Roman"/>
          <w:sz w:val="32"/>
          <w:szCs w:val="32"/>
        </w:rPr>
        <w:lastRenderedPageBreak/>
        <w:t xml:space="preserve">64). В завершенном фагоцитозе большую роль играют антибактериальные катионные белки лизосом нейтрофилов; они убивают микробы, которые затем перевариваются. В тех случаях, когда микроорганизмы не перевариваются фагоцитами, чаще макрофагами и размножаются в их цитоплазме, говорят о </w:t>
      </w:r>
      <w:r w:rsidRPr="00393F52">
        <w:rPr>
          <w:rFonts w:ascii="Times New Roman" w:hAnsi="Times New Roman" w:cs="Times New Roman"/>
          <w:i/>
          <w:iCs/>
          <w:sz w:val="32"/>
          <w:szCs w:val="32"/>
        </w:rPr>
        <w:t xml:space="preserve">незавершенном фагоцитозе, </w:t>
      </w:r>
      <w:r w:rsidRPr="00393F52">
        <w:rPr>
          <w:rFonts w:ascii="Times New Roman" w:hAnsi="Times New Roman" w:cs="Times New Roman"/>
          <w:sz w:val="32"/>
          <w:szCs w:val="32"/>
        </w:rPr>
        <w:t xml:space="preserve">или </w:t>
      </w:r>
      <w:proofErr w:type="spellStart"/>
      <w:r w:rsidRPr="00393F52">
        <w:rPr>
          <w:rFonts w:ascii="Times New Roman" w:hAnsi="Times New Roman" w:cs="Times New Roman"/>
          <w:i/>
          <w:iCs/>
          <w:sz w:val="32"/>
          <w:szCs w:val="32"/>
        </w:rPr>
        <w:t>эндоцитобиозе</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Его</w:t>
      </w:r>
      <w:r w:rsidR="00CB39FC" w:rsidRPr="00393F52">
        <w:rPr>
          <w:rFonts w:ascii="Times New Roman" w:hAnsi="Times New Roman" w:cs="Times New Roman"/>
          <w:sz w:val="32"/>
          <w:szCs w:val="32"/>
        </w:rPr>
        <w:t xml:space="preserve"> объясняют многими причинами, в частности тем, что лизосомы макрофагов могут содержать недостаточное количество антибактериальных катионных белков или вообще лишены их. Таким образом, фагоцитоз не всегда является защитной реакцией организма и иногда создает предпосылки для диссеминации микробов.</w:t>
      </w:r>
    </w:p>
    <w:p w:rsidR="00D07473" w:rsidRPr="00393F52" w:rsidRDefault="00485655" w:rsidP="00735A45">
      <w:pPr>
        <w:rPr>
          <w:rFonts w:ascii="Times New Roman" w:hAnsi="Times New Roman" w:cs="Times New Roman"/>
          <w:sz w:val="32"/>
          <w:szCs w:val="32"/>
        </w:rPr>
      </w:pPr>
      <w:r w:rsidRPr="00393F52">
        <w:rPr>
          <w:rFonts w:ascii="Times New Roman" w:hAnsi="Times New Roman" w:cs="Times New Roman"/>
          <w:noProof/>
          <w:sz w:val="32"/>
          <w:szCs w:val="32"/>
          <w:lang w:eastAsia="ru-RU"/>
        </w:rPr>
        <w:drawing>
          <wp:inline distT="0" distB="0" distL="0" distR="0">
            <wp:extent cx="2671639" cy="4410706"/>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8914" cy="4422717"/>
                    </a:xfrm>
                    <a:prstGeom prst="rect">
                      <a:avLst/>
                    </a:prstGeom>
                    <a:noFill/>
                    <a:ln>
                      <a:noFill/>
                    </a:ln>
                  </pic:spPr>
                </pic:pic>
              </a:graphicData>
            </a:graphic>
          </wp:inline>
        </w:drawing>
      </w:r>
    </w:p>
    <w:p w:rsidR="00485655" w:rsidRPr="00393F52" w:rsidRDefault="00485655" w:rsidP="00735A45">
      <w:pPr>
        <w:rPr>
          <w:rFonts w:ascii="Times New Roman" w:hAnsi="Times New Roman" w:cs="Times New Roman"/>
          <w:sz w:val="32"/>
          <w:szCs w:val="32"/>
        </w:rPr>
      </w:pPr>
      <w:r w:rsidRPr="00393F52">
        <w:rPr>
          <w:rFonts w:ascii="Times New Roman" w:hAnsi="Times New Roman" w:cs="Times New Roman"/>
          <w:b/>
          <w:bCs/>
          <w:sz w:val="32"/>
          <w:szCs w:val="32"/>
        </w:rPr>
        <w:t xml:space="preserve">Рис. 64. </w:t>
      </w:r>
      <w:r w:rsidRPr="00393F52">
        <w:rPr>
          <w:rFonts w:ascii="Times New Roman" w:hAnsi="Times New Roman" w:cs="Times New Roman"/>
          <w:sz w:val="32"/>
          <w:szCs w:val="32"/>
        </w:rPr>
        <w:t xml:space="preserve">Фагоцитоз. Макрофаг с </w:t>
      </w:r>
      <w:proofErr w:type="spellStart"/>
      <w:r w:rsidRPr="00393F52">
        <w:rPr>
          <w:rFonts w:ascii="Times New Roman" w:hAnsi="Times New Roman" w:cs="Times New Roman"/>
          <w:sz w:val="32"/>
          <w:szCs w:val="32"/>
        </w:rPr>
        <w:t>фагоцитированными</w:t>
      </w:r>
      <w:proofErr w:type="spellEnd"/>
      <w:r w:rsidRPr="00393F52">
        <w:rPr>
          <w:rFonts w:ascii="Times New Roman" w:hAnsi="Times New Roman" w:cs="Times New Roman"/>
          <w:sz w:val="32"/>
          <w:szCs w:val="32"/>
        </w:rPr>
        <w:t xml:space="preserve"> обломками лейкоцита (СЛ) и липидными включениями (Л). </w:t>
      </w:r>
      <w:proofErr w:type="spellStart"/>
      <w:r w:rsidRPr="00393F52">
        <w:rPr>
          <w:rFonts w:ascii="Times New Roman" w:hAnsi="Times New Roman" w:cs="Times New Roman"/>
          <w:sz w:val="32"/>
          <w:szCs w:val="32"/>
        </w:rPr>
        <w:t>Электронограмма</w:t>
      </w:r>
      <w:proofErr w:type="spellEnd"/>
      <w:r w:rsidRPr="00393F52">
        <w:rPr>
          <w:rFonts w:ascii="Times New Roman" w:hAnsi="Times New Roman" w:cs="Times New Roman"/>
          <w:sz w:val="32"/>
          <w:szCs w:val="32"/>
        </w:rPr>
        <w:t>. х20</w:t>
      </w:r>
      <w:r w:rsidR="00393F52" w:rsidRPr="00393F52">
        <w:rPr>
          <w:rFonts w:ascii="Times New Roman" w:hAnsi="Times New Roman" w:cs="Times New Roman"/>
          <w:sz w:val="32"/>
          <w:szCs w:val="32"/>
        </w:rPr>
        <w:t> </w:t>
      </w:r>
      <w:r w:rsidRPr="00393F52">
        <w:rPr>
          <w:rFonts w:ascii="Times New Roman" w:hAnsi="Times New Roman" w:cs="Times New Roman"/>
          <w:sz w:val="32"/>
          <w:szCs w:val="32"/>
        </w:rPr>
        <w:t>000.</w:t>
      </w:r>
    </w:p>
    <w:p w:rsidR="00393F52" w:rsidRPr="00393F52" w:rsidRDefault="00393F52" w:rsidP="00735A45">
      <w:pPr>
        <w:rPr>
          <w:rFonts w:ascii="Times New Roman" w:hAnsi="Times New Roman" w:cs="Times New Roman"/>
          <w:i/>
          <w:iCs/>
          <w:sz w:val="32"/>
          <w:szCs w:val="32"/>
        </w:rPr>
      </w:pPr>
      <w:r w:rsidRPr="00393F52">
        <w:rPr>
          <w:rFonts w:ascii="Times New Roman" w:hAnsi="Times New Roman" w:cs="Times New Roman"/>
          <w:i/>
          <w:iCs/>
          <w:sz w:val="32"/>
          <w:szCs w:val="32"/>
        </w:rPr>
        <w:t xml:space="preserve">Образование экссудата и воспалительного клеточного инфильтрата </w:t>
      </w:r>
      <w:r w:rsidRPr="00393F52">
        <w:rPr>
          <w:rFonts w:ascii="Times New Roman" w:hAnsi="Times New Roman" w:cs="Times New Roman"/>
          <w:sz w:val="32"/>
          <w:szCs w:val="32"/>
        </w:rPr>
        <w:t xml:space="preserve">завершает описанные выше процессы экссудации. Выпот жидких частей крови, эмиграция лейкоцитов, диапедез </w:t>
      </w:r>
      <w:r w:rsidRPr="00393F52">
        <w:rPr>
          <w:rFonts w:ascii="Times New Roman" w:hAnsi="Times New Roman" w:cs="Times New Roman"/>
          <w:sz w:val="32"/>
          <w:szCs w:val="32"/>
        </w:rPr>
        <w:lastRenderedPageBreak/>
        <w:t xml:space="preserve">эритроцитов ведут к появлению в пораженных тканях или полостях тела воспалительной жидкости - экссудата. Накопление экссудата в ткани ведет к увеличению ее объема </w:t>
      </w:r>
      <w:r w:rsidRPr="00393F52">
        <w:rPr>
          <w:rFonts w:ascii="Times New Roman" w:hAnsi="Times New Roman" w:cs="Times New Roman"/>
          <w:i/>
          <w:iCs/>
          <w:sz w:val="32"/>
          <w:szCs w:val="32"/>
        </w:rPr>
        <w:t>(</w:t>
      </w:r>
      <w:proofErr w:type="spellStart"/>
      <w:r w:rsidRPr="00393F52">
        <w:rPr>
          <w:rFonts w:ascii="Times New Roman" w:hAnsi="Times New Roman" w:cs="Times New Roman"/>
          <w:i/>
          <w:iCs/>
          <w:sz w:val="32"/>
          <w:szCs w:val="32"/>
        </w:rPr>
        <w:t>tumor</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 xml:space="preserve">сдавлению нервных окончаний и появлению боли </w:t>
      </w:r>
      <w:r w:rsidRPr="00393F52">
        <w:rPr>
          <w:rFonts w:ascii="Times New Roman" w:hAnsi="Times New Roman" w:cs="Times New Roman"/>
          <w:i/>
          <w:iCs/>
          <w:sz w:val="32"/>
          <w:szCs w:val="32"/>
        </w:rPr>
        <w:t>(</w:t>
      </w:r>
      <w:proofErr w:type="spellStart"/>
      <w:r w:rsidRPr="00393F52">
        <w:rPr>
          <w:rFonts w:ascii="Times New Roman" w:hAnsi="Times New Roman" w:cs="Times New Roman"/>
          <w:i/>
          <w:iCs/>
          <w:sz w:val="32"/>
          <w:szCs w:val="32"/>
        </w:rPr>
        <w:t>dolor</w:t>
      </w:r>
      <w:proofErr w:type="spellEnd"/>
      <w:r w:rsidRPr="00393F52">
        <w:rPr>
          <w:rFonts w:ascii="Times New Roman" w:hAnsi="Times New Roman" w:cs="Times New Roman"/>
          <w:i/>
          <w:iCs/>
          <w:sz w:val="32"/>
          <w:szCs w:val="32"/>
        </w:rPr>
        <w:t xml:space="preserve">), </w:t>
      </w:r>
      <w:r w:rsidRPr="00393F52">
        <w:rPr>
          <w:rFonts w:ascii="Times New Roman" w:hAnsi="Times New Roman" w:cs="Times New Roman"/>
          <w:sz w:val="32"/>
          <w:szCs w:val="32"/>
        </w:rPr>
        <w:t>возникновение которой при воспалении связывают и с воздействием медиаторов (</w:t>
      </w:r>
      <w:proofErr w:type="spellStart"/>
      <w:r w:rsidRPr="00393F52">
        <w:rPr>
          <w:rFonts w:ascii="Times New Roman" w:hAnsi="Times New Roman" w:cs="Times New Roman"/>
          <w:sz w:val="32"/>
          <w:szCs w:val="32"/>
        </w:rPr>
        <w:t>брадикинин</w:t>
      </w:r>
      <w:proofErr w:type="spellEnd"/>
      <w:r w:rsidRPr="00393F52">
        <w:rPr>
          <w:rFonts w:ascii="Times New Roman" w:hAnsi="Times New Roman" w:cs="Times New Roman"/>
          <w:sz w:val="32"/>
          <w:szCs w:val="32"/>
        </w:rPr>
        <w:t xml:space="preserve">), к нарушению функции ткани или органа </w:t>
      </w:r>
      <w:r w:rsidRPr="00393F52">
        <w:rPr>
          <w:rFonts w:ascii="Times New Roman" w:hAnsi="Times New Roman" w:cs="Times New Roman"/>
          <w:i/>
          <w:iCs/>
          <w:sz w:val="32"/>
          <w:szCs w:val="32"/>
        </w:rPr>
        <w:t>(</w:t>
      </w:r>
      <w:proofErr w:type="spellStart"/>
      <w:r w:rsidRPr="00393F52">
        <w:rPr>
          <w:rFonts w:ascii="Times New Roman" w:hAnsi="Times New Roman" w:cs="Times New Roman"/>
          <w:i/>
          <w:iCs/>
          <w:sz w:val="32"/>
          <w:szCs w:val="32"/>
        </w:rPr>
        <w:t>functio</w:t>
      </w:r>
      <w:proofErr w:type="spellEnd"/>
      <w:r w:rsidRPr="00393F52">
        <w:rPr>
          <w:rFonts w:ascii="Times New Roman" w:hAnsi="Times New Roman" w:cs="Times New Roman"/>
          <w:i/>
          <w:iCs/>
          <w:sz w:val="32"/>
          <w:szCs w:val="32"/>
        </w:rPr>
        <w:t xml:space="preserve"> </w:t>
      </w:r>
      <w:proofErr w:type="spellStart"/>
      <w:r w:rsidRPr="00393F52">
        <w:rPr>
          <w:rFonts w:ascii="Times New Roman" w:hAnsi="Times New Roman" w:cs="Times New Roman"/>
          <w:i/>
          <w:iCs/>
          <w:sz w:val="32"/>
          <w:szCs w:val="32"/>
        </w:rPr>
        <w:t>laesa</w:t>
      </w:r>
      <w:proofErr w:type="spellEnd"/>
      <w:r w:rsidRPr="00393F52">
        <w:rPr>
          <w:rFonts w:ascii="Times New Roman" w:hAnsi="Times New Roman" w:cs="Times New Roman"/>
          <w:i/>
          <w:iCs/>
          <w:sz w:val="32"/>
          <w:szCs w:val="32"/>
        </w:rPr>
        <w:t>).</w:t>
      </w:r>
    </w:p>
    <w:p w:rsidR="00393F52" w:rsidRPr="00393F52" w:rsidRDefault="00393F52" w:rsidP="00393F52">
      <w:pPr>
        <w:pStyle w:val="Default"/>
        <w:rPr>
          <w:rFonts w:ascii="Times New Roman" w:hAnsi="Times New Roman" w:cs="Times New Roman"/>
          <w:sz w:val="32"/>
          <w:szCs w:val="32"/>
        </w:rPr>
      </w:pPr>
      <w:r w:rsidRPr="00393F52">
        <w:rPr>
          <w:rFonts w:ascii="Times New Roman" w:hAnsi="Times New Roman" w:cs="Times New Roman"/>
          <w:sz w:val="32"/>
          <w:szCs w:val="32"/>
        </w:rPr>
        <w:t xml:space="preserve">Обычно экссудат содержит более 2% белков. В зависимости от степени проницаемости стенки сосуда, в ткань могут проникать разные белки. При небольшом повышении проницаемости сосудистого барьера через него проникают в основном альбумины и глобулины, а при высокой степени проницаемости наряду с ними выходят и крупномолекулярные белки, в частности фибриноген. В одних случаях в экссудате преобладают нейтрофилы, в других - лимфоциты, моноциты и гистиоциты, </w:t>
      </w:r>
      <w:proofErr w:type="gramStart"/>
      <w:r w:rsidRPr="00393F52">
        <w:rPr>
          <w:rFonts w:ascii="Times New Roman" w:hAnsi="Times New Roman" w:cs="Times New Roman"/>
          <w:sz w:val="32"/>
          <w:szCs w:val="32"/>
        </w:rPr>
        <w:t>в третьих</w:t>
      </w:r>
      <w:proofErr w:type="gramEnd"/>
      <w:r w:rsidRPr="00393F52">
        <w:rPr>
          <w:rFonts w:ascii="Times New Roman" w:hAnsi="Times New Roman" w:cs="Times New Roman"/>
          <w:sz w:val="32"/>
          <w:szCs w:val="32"/>
        </w:rPr>
        <w:t xml:space="preserve"> - эритроциты. </w:t>
      </w:r>
    </w:p>
    <w:p w:rsidR="00393F52" w:rsidRDefault="00393F52" w:rsidP="00393F52">
      <w:pPr>
        <w:rPr>
          <w:rFonts w:ascii="Times New Roman" w:hAnsi="Times New Roman" w:cs="Times New Roman"/>
          <w:sz w:val="32"/>
          <w:szCs w:val="32"/>
        </w:rPr>
      </w:pPr>
      <w:r w:rsidRPr="00393F52">
        <w:rPr>
          <w:rFonts w:ascii="Times New Roman" w:hAnsi="Times New Roman" w:cs="Times New Roman"/>
          <w:sz w:val="32"/>
          <w:szCs w:val="32"/>
        </w:rPr>
        <w:t xml:space="preserve">При скоплении в тканях клеток экссудата, а не жидкой его части говорят о </w:t>
      </w:r>
      <w:r w:rsidRPr="00393F52">
        <w:rPr>
          <w:rFonts w:ascii="Times New Roman" w:hAnsi="Times New Roman" w:cs="Times New Roman"/>
          <w:i/>
          <w:iCs/>
          <w:sz w:val="32"/>
          <w:szCs w:val="32"/>
        </w:rPr>
        <w:t xml:space="preserve">воспалительном клеточном инфильтрате, </w:t>
      </w:r>
      <w:r w:rsidRPr="00393F52">
        <w:rPr>
          <w:rFonts w:ascii="Times New Roman" w:hAnsi="Times New Roman" w:cs="Times New Roman"/>
          <w:sz w:val="32"/>
          <w:szCs w:val="32"/>
        </w:rPr>
        <w:t xml:space="preserve">в котором могут преобладать как гематогенные, так и </w:t>
      </w:r>
      <w:proofErr w:type="spellStart"/>
      <w:r w:rsidRPr="00393F52">
        <w:rPr>
          <w:rFonts w:ascii="Times New Roman" w:hAnsi="Times New Roman" w:cs="Times New Roman"/>
          <w:sz w:val="32"/>
          <w:szCs w:val="32"/>
        </w:rPr>
        <w:t>гистиогенные</w:t>
      </w:r>
      <w:proofErr w:type="spellEnd"/>
      <w:r w:rsidRPr="00393F52">
        <w:rPr>
          <w:rFonts w:ascii="Times New Roman" w:hAnsi="Times New Roman" w:cs="Times New Roman"/>
          <w:sz w:val="32"/>
          <w:szCs w:val="32"/>
        </w:rPr>
        <w:t xml:space="preserve"> элементы.</w:t>
      </w:r>
    </w:p>
    <w:p w:rsidR="003F7191" w:rsidRDefault="00393F52" w:rsidP="00AA72F4">
      <w:pPr>
        <w:jc w:val="both"/>
        <w:rPr>
          <w:rFonts w:ascii="Times New Roman" w:hAnsi="Times New Roman" w:cs="Times New Roman"/>
          <w:sz w:val="32"/>
          <w:szCs w:val="32"/>
        </w:rPr>
      </w:pPr>
      <w:r w:rsidRPr="003F7191">
        <w:rPr>
          <w:rFonts w:ascii="Times New Roman" w:hAnsi="Times New Roman" w:cs="Times New Roman"/>
          <w:b/>
          <w:bCs/>
          <w:color w:val="FF0000"/>
          <w:sz w:val="32"/>
          <w:szCs w:val="32"/>
        </w:rPr>
        <w:t xml:space="preserve">Пролиферация </w:t>
      </w:r>
      <w:r w:rsidR="003F7191">
        <w:rPr>
          <w:rFonts w:ascii="Times New Roman" w:hAnsi="Times New Roman" w:cs="Times New Roman"/>
          <w:b/>
          <w:bCs/>
          <w:color w:val="FF0000"/>
          <w:sz w:val="32"/>
          <w:szCs w:val="32"/>
        </w:rPr>
        <w:t xml:space="preserve">- </w:t>
      </w:r>
      <w:r w:rsidRPr="003F7191">
        <w:rPr>
          <w:rFonts w:ascii="Times New Roman" w:hAnsi="Times New Roman" w:cs="Times New Roman"/>
          <w:b/>
          <w:sz w:val="32"/>
          <w:szCs w:val="32"/>
        </w:rPr>
        <w:t>размножение клеток является завершающей фазой воспаления, направленной на восстановление поврежденной ткани.</w:t>
      </w:r>
      <w:r w:rsidRPr="00393F52">
        <w:rPr>
          <w:rFonts w:ascii="Times New Roman" w:hAnsi="Times New Roman" w:cs="Times New Roman"/>
          <w:sz w:val="32"/>
          <w:szCs w:val="32"/>
        </w:rPr>
        <w:t xml:space="preserve"> </w:t>
      </w:r>
    </w:p>
    <w:p w:rsidR="00393F52" w:rsidRDefault="003F7191" w:rsidP="00AA72F4">
      <w:pPr>
        <w:jc w:val="both"/>
        <w:rPr>
          <w:rFonts w:ascii="Times New Roman" w:hAnsi="Times New Roman" w:cs="Times New Roman"/>
          <w:sz w:val="32"/>
          <w:szCs w:val="32"/>
        </w:rPr>
      </w:pPr>
      <w:r>
        <w:rPr>
          <w:rFonts w:ascii="Times New Roman" w:hAnsi="Times New Roman" w:cs="Times New Roman"/>
          <w:sz w:val="32"/>
          <w:szCs w:val="32"/>
        </w:rPr>
        <w:t xml:space="preserve">   </w:t>
      </w:r>
      <w:r w:rsidR="00393F52" w:rsidRPr="00393F52">
        <w:rPr>
          <w:rFonts w:ascii="Times New Roman" w:hAnsi="Times New Roman" w:cs="Times New Roman"/>
          <w:sz w:val="32"/>
          <w:szCs w:val="32"/>
        </w:rPr>
        <w:t xml:space="preserve">Возрастает число </w:t>
      </w:r>
      <w:proofErr w:type="spellStart"/>
      <w:r w:rsidR="00393F52" w:rsidRPr="003F7191">
        <w:rPr>
          <w:rFonts w:ascii="Times New Roman" w:hAnsi="Times New Roman" w:cs="Times New Roman"/>
          <w:b/>
          <w:sz w:val="32"/>
          <w:szCs w:val="32"/>
        </w:rPr>
        <w:t>мезенхимальных</w:t>
      </w:r>
      <w:proofErr w:type="spellEnd"/>
      <w:r w:rsidR="00393F52" w:rsidRPr="003F7191">
        <w:rPr>
          <w:rFonts w:ascii="Times New Roman" w:hAnsi="Times New Roman" w:cs="Times New Roman"/>
          <w:b/>
          <w:sz w:val="32"/>
          <w:szCs w:val="32"/>
        </w:rPr>
        <w:t xml:space="preserve"> камбиальных клеток, </w:t>
      </w:r>
      <w:proofErr w:type="gramStart"/>
      <w:r w:rsidR="00393F52" w:rsidRPr="003F7191">
        <w:rPr>
          <w:rFonts w:ascii="Times New Roman" w:hAnsi="Times New Roman" w:cs="Times New Roman"/>
          <w:b/>
          <w:sz w:val="32"/>
          <w:szCs w:val="32"/>
        </w:rPr>
        <w:t>В- и</w:t>
      </w:r>
      <w:proofErr w:type="gramEnd"/>
      <w:r w:rsidR="00393F52" w:rsidRPr="003F7191">
        <w:rPr>
          <w:rFonts w:ascii="Times New Roman" w:hAnsi="Times New Roman" w:cs="Times New Roman"/>
          <w:b/>
          <w:sz w:val="32"/>
          <w:szCs w:val="32"/>
        </w:rPr>
        <w:t xml:space="preserve"> Т-лимфоцитов, моноцитов.</w:t>
      </w:r>
      <w:r w:rsidR="00393F52" w:rsidRPr="00393F52">
        <w:rPr>
          <w:rFonts w:ascii="Times New Roman" w:hAnsi="Times New Roman" w:cs="Times New Roman"/>
          <w:sz w:val="32"/>
          <w:szCs w:val="32"/>
        </w:rPr>
        <w:t xml:space="preserve"> При размножении клеток в очаге воспаления наблюдаются клеточные дифференцировки и трансформации (схема XII): камбиальные </w:t>
      </w:r>
      <w:proofErr w:type="spellStart"/>
      <w:r w:rsidR="00393F52" w:rsidRPr="00393F52">
        <w:rPr>
          <w:rFonts w:ascii="Times New Roman" w:hAnsi="Times New Roman" w:cs="Times New Roman"/>
          <w:sz w:val="32"/>
          <w:szCs w:val="32"/>
        </w:rPr>
        <w:t>мезенхимальные</w:t>
      </w:r>
      <w:proofErr w:type="spellEnd"/>
      <w:r w:rsidR="00393F52" w:rsidRPr="00393F52">
        <w:rPr>
          <w:rFonts w:ascii="Times New Roman" w:hAnsi="Times New Roman" w:cs="Times New Roman"/>
          <w:sz w:val="32"/>
          <w:szCs w:val="32"/>
        </w:rPr>
        <w:t xml:space="preserve"> клетки дифференцируются в</w:t>
      </w:r>
      <w:r>
        <w:rPr>
          <w:rFonts w:ascii="Times New Roman" w:hAnsi="Times New Roman" w:cs="Times New Roman"/>
          <w:sz w:val="32"/>
          <w:szCs w:val="32"/>
        </w:rPr>
        <w:t xml:space="preserve"> </w:t>
      </w:r>
      <w:r w:rsidR="00393F52" w:rsidRPr="003F7191">
        <w:rPr>
          <w:rFonts w:ascii="Times New Roman" w:hAnsi="Times New Roman" w:cs="Times New Roman"/>
          <w:b/>
          <w:i/>
          <w:iCs/>
          <w:sz w:val="32"/>
          <w:szCs w:val="32"/>
        </w:rPr>
        <w:t>фибробласты</w:t>
      </w:r>
      <w:r w:rsidR="00393F52" w:rsidRPr="00393F52">
        <w:rPr>
          <w:rFonts w:ascii="Times New Roman" w:hAnsi="Times New Roman" w:cs="Times New Roman"/>
          <w:i/>
          <w:iCs/>
          <w:sz w:val="32"/>
          <w:szCs w:val="32"/>
        </w:rPr>
        <w:t xml:space="preserve">; </w:t>
      </w:r>
      <w:proofErr w:type="gramStart"/>
      <w:r w:rsidR="00393F52" w:rsidRPr="00393F52">
        <w:rPr>
          <w:rFonts w:ascii="Times New Roman" w:hAnsi="Times New Roman" w:cs="Times New Roman"/>
          <w:sz w:val="32"/>
          <w:szCs w:val="32"/>
        </w:rPr>
        <w:t>В-лимфоциты</w:t>
      </w:r>
      <w:r w:rsidR="00AA72F4" w:rsidRPr="00AA72F4">
        <w:rPr>
          <w:sz w:val="21"/>
          <w:szCs w:val="21"/>
        </w:rPr>
        <w:t xml:space="preserve"> </w:t>
      </w:r>
      <w:r w:rsidR="00AA72F4" w:rsidRPr="00AA72F4">
        <w:rPr>
          <w:rFonts w:ascii="Times New Roman" w:hAnsi="Times New Roman" w:cs="Times New Roman"/>
          <w:sz w:val="32"/>
          <w:szCs w:val="32"/>
        </w:rPr>
        <w:t>дают</w:t>
      </w:r>
      <w:proofErr w:type="gramEnd"/>
      <w:r w:rsidR="00AA72F4" w:rsidRPr="00AA72F4">
        <w:rPr>
          <w:rFonts w:ascii="Times New Roman" w:hAnsi="Times New Roman" w:cs="Times New Roman"/>
          <w:sz w:val="32"/>
          <w:szCs w:val="32"/>
        </w:rPr>
        <w:t xml:space="preserve"> начало образованию</w:t>
      </w:r>
      <w:r>
        <w:rPr>
          <w:rFonts w:ascii="Times New Roman" w:hAnsi="Times New Roman" w:cs="Times New Roman"/>
          <w:sz w:val="32"/>
          <w:szCs w:val="32"/>
        </w:rPr>
        <w:t xml:space="preserve"> </w:t>
      </w:r>
      <w:r w:rsidR="00AA72F4" w:rsidRPr="003F7191">
        <w:rPr>
          <w:rFonts w:ascii="Times New Roman" w:hAnsi="Times New Roman" w:cs="Times New Roman"/>
          <w:b/>
          <w:i/>
          <w:iCs/>
          <w:sz w:val="32"/>
          <w:szCs w:val="32"/>
        </w:rPr>
        <w:t>плазматических клеток.</w:t>
      </w:r>
      <w:r w:rsidR="00AA72F4" w:rsidRPr="00AA72F4">
        <w:rPr>
          <w:rFonts w:ascii="Times New Roman" w:hAnsi="Times New Roman" w:cs="Times New Roman"/>
          <w:i/>
          <w:iCs/>
          <w:sz w:val="32"/>
          <w:szCs w:val="32"/>
        </w:rPr>
        <w:t xml:space="preserve"> </w:t>
      </w:r>
      <w:r w:rsidR="00AA72F4" w:rsidRPr="00AA72F4">
        <w:rPr>
          <w:rFonts w:ascii="Times New Roman" w:hAnsi="Times New Roman" w:cs="Times New Roman"/>
          <w:sz w:val="32"/>
          <w:szCs w:val="32"/>
        </w:rPr>
        <w:t xml:space="preserve">Т-лимфоциты, видимо, не трансформируются в другие формы. Моноциты дают начало </w:t>
      </w:r>
      <w:r w:rsidR="00AA72F4" w:rsidRPr="003F7191">
        <w:rPr>
          <w:rFonts w:ascii="Times New Roman" w:hAnsi="Times New Roman" w:cs="Times New Roman"/>
          <w:b/>
          <w:i/>
          <w:iCs/>
          <w:sz w:val="32"/>
          <w:szCs w:val="32"/>
        </w:rPr>
        <w:t xml:space="preserve">гистиоцитам </w:t>
      </w:r>
      <w:r w:rsidR="00AA72F4" w:rsidRPr="003F7191">
        <w:rPr>
          <w:rFonts w:ascii="Times New Roman" w:hAnsi="Times New Roman" w:cs="Times New Roman"/>
          <w:b/>
          <w:sz w:val="32"/>
          <w:szCs w:val="32"/>
        </w:rPr>
        <w:t xml:space="preserve">и </w:t>
      </w:r>
      <w:r w:rsidR="00AA72F4" w:rsidRPr="003F7191">
        <w:rPr>
          <w:rFonts w:ascii="Times New Roman" w:hAnsi="Times New Roman" w:cs="Times New Roman"/>
          <w:b/>
          <w:i/>
          <w:iCs/>
          <w:sz w:val="32"/>
          <w:szCs w:val="32"/>
        </w:rPr>
        <w:t>макрофагам</w:t>
      </w:r>
      <w:r w:rsidR="00AA72F4" w:rsidRPr="00AA72F4">
        <w:rPr>
          <w:rFonts w:ascii="Times New Roman" w:hAnsi="Times New Roman" w:cs="Times New Roman"/>
          <w:i/>
          <w:iCs/>
          <w:sz w:val="32"/>
          <w:szCs w:val="32"/>
        </w:rPr>
        <w:t xml:space="preserve">. </w:t>
      </w:r>
      <w:r w:rsidR="00AA72F4" w:rsidRPr="00AA72F4">
        <w:rPr>
          <w:rFonts w:ascii="Times New Roman" w:hAnsi="Times New Roman" w:cs="Times New Roman"/>
          <w:sz w:val="32"/>
          <w:szCs w:val="32"/>
        </w:rPr>
        <w:t xml:space="preserve">Макрофаги могут быть источником образования </w:t>
      </w:r>
      <w:r w:rsidR="00AA72F4" w:rsidRPr="003F7191">
        <w:rPr>
          <w:rFonts w:ascii="Times New Roman" w:hAnsi="Times New Roman" w:cs="Times New Roman"/>
          <w:b/>
          <w:i/>
          <w:iCs/>
          <w:sz w:val="32"/>
          <w:szCs w:val="32"/>
        </w:rPr>
        <w:t>эпителиоидных</w:t>
      </w:r>
      <w:r w:rsidR="00AA72F4" w:rsidRPr="00AA72F4">
        <w:rPr>
          <w:rFonts w:ascii="Times New Roman" w:hAnsi="Times New Roman" w:cs="Times New Roman"/>
          <w:i/>
          <w:iCs/>
          <w:sz w:val="32"/>
          <w:szCs w:val="32"/>
        </w:rPr>
        <w:t xml:space="preserve"> </w:t>
      </w:r>
      <w:r w:rsidR="00AA72F4" w:rsidRPr="00AA72F4">
        <w:rPr>
          <w:rFonts w:ascii="Times New Roman" w:hAnsi="Times New Roman" w:cs="Times New Roman"/>
          <w:sz w:val="32"/>
          <w:szCs w:val="32"/>
        </w:rPr>
        <w:t>и</w:t>
      </w:r>
      <w:r w:rsidR="00AA72F4">
        <w:rPr>
          <w:rFonts w:ascii="Times New Roman" w:hAnsi="Times New Roman" w:cs="Times New Roman"/>
          <w:sz w:val="32"/>
          <w:szCs w:val="32"/>
        </w:rPr>
        <w:t xml:space="preserve"> </w:t>
      </w:r>
      <w:r w:rsidR="00AA72F4" w:rsidRPr="003F7191">
        <w:rPr>
          <w:rFonts w:ascii="Times New Roman" w:hAnsi="Times New Roman" w:cs="Times New Roman"/>
          <w:b/>
          <w:i/>
          <w:iCs/>
          <w:sz w:val="32"/>
          <w:szCs w:val="32"/>
        </w:rPr>
        <w:t>гигантских клеток</w:t>
      </w:r>
      <w:r w:rsidR="00AA72F4" w:rsidRPr="00AA72F4">
        <w:rPr>
          <w:rFonts w:ascii="Times New Roman" w:hAnsi="Times New Roman" w:cs="Times New Roman"/>
          <w:i/>
          <w:iCs/>
          <w:sz w:val="32"/>
          <w:szCs w:val="32"/>
        </w:rPr>
        <w:t xml:space="preserve"> </w:t>
      </w:r>
      <w:r w:rsidR="00AA72F4" w:rsidRPr="00AA72F4">
        <w:rPr>
          <w:rFonts w:ascii="Times New Roman" w:hAnsi="Times New Roman" w:cs="Times New Roman"/>
          <w:sz w:val="32"/>
          <w:szCs w:val="32"/>
        </w:rPr>
        <w:t xml:space="preserve">(клетки инородных тел и Пирогова- </w:t>
      </w:r>
      <w:proofErr w:type="spellStart"/>
      <w:r w:rsidR="00AA72F4" w:rsidRPr="00AA72F4">
        <w:rPr>
          <w:rFonts w:ascii="Times New Roman" w:hAnsi="Times New Roman" w:cs="Times New Roman"/>
          <w:sz w:val="32"/>
          <w:szCs w:val="32"/>
        </w:rPr>
        <w:t>Лангханса</w:t>
      </w:r>
      <w:proofErr w:type="spellEnd"/>
      <w:r w:rsidR="00AA72F4" w:rsidRPr="00AA72F4">
        <w:rPr>
          <w:rFonts w:ascii="Times New Roman" w:hAnsi="Times New Roman" w:cs="Times New Roman"/>
          <w:sz w:val="32"/>
          <w:szCs w:val="32"/>
        </w:rPr>
        <w:t>).</w:t>
      </w:r>
    </w:p>
    <w:p w:rsidR="00793ECD" w:rsidRPr="00793ECD" w:rsidRDefault="00793ECD" w:rsidP="003F7191">
      <w:pPr>
        <w:pStyle w:val="Default"/>
        <w:jc w:val="both"/>
        <w:rPr>
          <w:rFonts w:ascii="Times New Roman" w:hAnsi="Times New Roman" w:cs="Times New Roman"/>
          <w:sz w:val="32"/>
          <w:szCs w:val="32"/>
        </w:rPr>
      </w:pPr>
      <w:r w:rsidRPr="00793ECD">
        <w:rPr>
          <w:rFonts w:ascii="Times New Roman" w:hAnsi="Times New Roman" w:cs="Times New Roman"/>
          <w:sz w:val="32"/>
          <w:szCs w:val="32"/>
        </w:rPr>
        <w:t xml:space="preserve">На различных этапах пролиферации фибробластов образуются </w:t>
      </w:r>
      <w:r w:rsidRPr="00793ECD">
        <w:rPr>
          <w:rFonts w:ascii="Times New Roman" w:hAnsi="Times New Roman" w:cs="Times New Roman"/>
          <w:b/>
          <w:bCs/>
          <w:i/>
          <w:iCs/>
          <w:sz w:val="32"/>
          <w:szCs w:val="32"/>
        </w:rPr>
        <w:t xml:space="preserve">продукты </w:t>
      </w:r>
      <w:r w:rsidRPr="00793ECD">
        <w:rPr>
          <w:rFonts w:ascii="Times New Roman" w:hAnsi="Times New Roman" w:cs="Times New Roman"/>
          <w:sz w:val="32"/>
          <w:szCs w:val="32"/>
        </w:rPr>
        <w:t xml:space="preserve">их деятельности - белок </w:t>
      </w:r>
      <w:r w:rsidRPr="003F7191">
        <w:rPr>
          <w:rFonts w:ascii="Times New Roman" w:hAnsi="Times New Roman" w:cs="Times New Roman"/>
          <w:b/>
          <w:i/>
          <w:iCs/>
          <w:sz w:val="32"/>
          <w:szCs w:val="32"/>
        </w:rPr>
        <w:t xml:space="preserve">коллаген </w:t>
      </w:r>
      <w:r w:rsidRPr="003F7191">
        <w:rPr>
          <w:rFonts w:ascii="Times New Roman" w:hAnsi="Times New Roman" w:cs="Times New Roman"/>
          <w:b/>
          <w:sz w:val="32"/>
          <w:szCs w:val="32"/>
        </w:rPr>
        <w:t>и</w:t>
      </w:r>
      <w:r w:rsidR="003F7191" w:rsidRPr="003F7191">
        <w:rPr>
          <w:rFonts w:ascii="Times New Roman" w:hAnsi="Times New Roman" w:cs="Times New Roman"/>
          <w:b/>
          <w:sz w:val="32"/>
          <w:szCs w:val="32"/>
        </w:rPr>
        <w:t xml:space="preserve"> </w:t>
      </w:r>
      <w:proofErr w:type="spellStart"/>
      <w:r w:rsidRPr="003F7191">
        <w:rPr>
          <w:rFonts w:ascii="Times New Roman" w:hAnsi="Times New Roman" w:cs="Times New Roman"/>
          <w:b/>
          <w:i/>
          <w:iCs/>
          <w:sz w:val="32"/>
          <w:szCs w:val="32"/>
        </w:rPr>
        <w:t>гликозаминогликаны</w:t>
      </w:r>
      <w:proofErr w:type="spellEnd"/>
      <w:r w:rsidRPr="00793ECD">
        <w:rPr>
          <w:rFonts w:ascii="Times New Roman" w:hAnsi="Times New Roman" w:cs="Times New Roman"/>
          <w:i/>
          <w:iCs/>
          <w:sz w:val="32"/>
          <w:szCs w:val="32"/>
        </w:rPr>
        <w:t xml:space="preserve">, </w:t>
      </w:r>
      <w:r w:rsidRPr="00793ECD">
        <w:rPr>
          <w:rFonts w:ascii="Times New Roman" w:hAnsi="Times New Roman" w:cs="Times New Roman"/>
          <w:sz w:val="32"/>
          <w:szCs w:val="32"/>
        </w:rPr>
        <w:t xml:space="preserve">появляются </w:t>
      </w:r>
      <w:proofErr w:type="spellStart"/>
      <w:r w:rsidRPr="003F7191">
        <w:rPr>
          <w:rFonts w:ascii="Times New Roman" w:hAnsi="Times New Roman" w:cs="Times New Roman"/>
          <w:b/>
          <w:i/>
          <w:iCs/>
          <w:sz w:val="32"/>
          <w:szCs w:val="32"/>
        </w:rPr>
        <w:t>аргирофильные</w:t>
      </w:r>
      <w:proofErr w:type="spellEnd"/>
      <w:r w:rsidRPr="003F7191">
        <w:rPr>
          <w:rFonts w:ascii="Times New Roman" w:hAnsi="Times New Roman" w:cs="Times New Roman"/>
          <w:b/>
          <w:i/>
          <w:iCs/>
          <w:sz w:val="32"/>
          <w:szCs w:val="32"/>
        </w:rPr>
        <w:t xml:space="preserve"> </w:t>
      </w:r>
      <w:r w:rsidRPr="003F7191">
        <w:rPr>
          <w:rFonts w:ascii="Times New Roman" w:hAnsi="Times New Roman" w:cs="Times New Roman"/>
          <w:b/>
          <w:sz w:val="32"/>
          <w:szCs w:val="32"/>
        </w:rPr>
        <w:t xml:space="preserve">и </w:t>
      </w:r>
      <w:r w:rsidRPr="003F7191">
        <w:rPr>
          <w:rFonts w:ascii="Times New Roman" w:hAnsi="Times New Roman" w:cs="Times New Roman"/>
          <w:b/>
          <w:i/>
          <w:iCs/>
          <w:sz w:val="32"/>
          <w:szCs w:val="32"/>
        </w:rPr>
        <w:t xml:space="preserve">коллагеновые волокна, межклеточное вещество </w:t>
      </w:r>
      <w:r w:rsidRPr="00793ECD">
        <w:rPr>
          <w:rFonts w:ascii="Times New Roman" w:hAnsi="Times New Roman" w:cs="Times New Roman"/>
          <w:sz w:val="32"/>
          <w:szCs w:val="32"/>
        </w:rPr>
        <w:t xml:space="preserve">соединительной ткани. </w:t>
      </w:r>
    </w:p>
    <w:p w:rsidR="00793ECD" w:rsidRPr="00793ECD" w:rsidRDefault="00793ECD" w:rsidP="003F7191">
      <w:pPr>
        <w:jc w:val="both"/>
        <w:rPr>
          <w:rFonts w:ascii="Times New Roman" w:hAnsi="Times New Roman" w:cs="Times New Roman"/>
          <w:sz w:val="32"/>
          <w:szCs w:val="32"/>
        </w:rPr>
      </w:pPr>
      <w:r w:rsidRPr="00793ECD">
        <w:rPr>
          <w:rFonts w:ascii="Times New Roman" w:hAnsi="Times New Roman" w:cs="Times New Roman"/>
          <w:sz w:val="32"/>
          <w:szCs w:val="32"/>
        </w:rPr>
        <w:t xml:space="preserve">В процессе пролиферации при воспалении участвует и </w:t>
      </w:r>
      <w:r w:rsidRPr="00793ECD">
        <w:rPr>
          <w:rFonts w:ascii="Times New Roman" w:hAnsi="Times New Roman" w:cs="Times New Roman"/>
          <w:i/>
          <w:iCs/>
          <w:sz w:val="32"/>
          <w:szCs w:val="32"/>
        </w:rPr>
        <w:t xml:space="preserve">эпителий </w:t>
      </w:r>
      <w:r w:rsidRPr="00793ECD">
        <w:rPr>
          <w:rFonts w:ascii="Times New Roman" w:hAnsi="Times New Roman" w:cs="Times New Roman"/>
          <w:sz w:val="32"/>
          <w:szCs w:val="32"/>
        </w:rPr>
        <w:t xml:space="preserve">(см. схему XII), что особенно выражено в коже и слизистых оболочках </w:t>
      </w:r>
      <w:r w:rsidRPr="00793ECD">
        <w:rPr>
          <w:rFonts w:ascii="Times New Roman" w:hAnsi="Times New Roman" w:cs="Times New Roman"/>
          <w:sz w:val="32"/>
          <w:szCs w:val="32"/>
        </w:rPr>
        <w:lastRenderedPageBreak/>
        <w:t>(желудок, кишечник). При этом пролиферирующий эпителий может образовывать полипозные разрастания. Пролиферация клеток на поле воспаления служит репарации. При этом дифференцировка пролиферирующих эпителиальных структур возможна лишь при созревании и дифференцировке соединительной ткани (Гаршин В.Н., 1939).</w:t>
      </w:r>
    </w:p>
    <w:p w:rsidR="00393F52" w:rsidRDefault="00393F52" w:rsidP="00393F52">
      <w:pPr>
        <w:rPr>
          <w:rFonts w:ascii="Times New Roman" w:hAnsi="Times New Roman" w:cs="Times New Roman"/>
          <w:sz w:val="32"/>
          <w:szCs w:val="32"/>
        </w:rPr>
      </w:pPr>
      <w:r w:rsidRPr="00393F52">
        <w:rPr>
          <w:rFonts w:ascii="Times New Roman" w:hAnsi="Times New Roman" w:cs="Times New Roman"/>
          <w:noProof/>
          <w:sz w:val="32"/>
          <w:szCs w:val="32"/>
          <w:lang w:eastAsia="ru-RU"/>
        </w:rPr>
        <w:drawing>
          <wp:inline distT="0" distB="0" distL="0" distR="0">
            <wp:extent cx="5057140" cy="21545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140" cy="2154555"/>
                    </a:xfrm>
                    <a:prstGeom prst="rect">
                      <a:avLst/>
                    </a:prstGeom>
                    <a:noFill/>
                    <a:ln>
                      <a:noFill/>
                    </a:ln>
                  </pic:spPr>
                </pic:pic>
              </a:graphicData>
            </a:graphic>
          </wp:inline>
        </w:drawing>
      </w:r>
    </w:p>
    <w:p w:rsidR="00393F52" w:rsidRDefault="00393F52" w:rsidP="00393F52">
      <w:pPr>
        <w:rPr>
          <w:sz w:val="21"/>
          <w:szCs w:val="21"/>
        </w:rPr>
      </w:pPr>
      <w:r>
        <w:rPr>
          <w:b/>
          <w:bCs/>
          <w:sz w:val="21"/>
          <w:szCs w:val="21"/>
        </w:rPr>
        <w:t xml:space="preserve">Схема XII. </w:t>
      </w:r>
      <w:r>
        <w:rPr>
          <w:sz w:val="21"/>
          <w:szCs w:val="21"/>
        </w:rPr>
        <w:t>Дифференцировка и трансформация клеток при воспалении</w:t>
      </w:r>
    </w:p>
    <w:p w:rsidR="003368B5" w:rsidRDefault="00884660" w:rsidP="00884660">
      <w:pPr>
        <w:jc w:val="both"/>
        <w:rPr>
          <w:rFonts w:ascii="Times New Roman" w:hAnsi="Times New Roman" w:cs="Times New Roman"/>
          <w:sz w:val="32"/>
          <w:szCs w:val="32"/>
        </w:rPr>
      </w:pPr>
      <w:r>
        <w:rPr>
          <w:rFonts w:ascii="Times New Roman" w:hAnsi="Times New Roman" w:cs="Times New Roman"/>
          <w:sz w:val="32"/>
          <w:szCs w:val="32"/>
        </w:rPr>
        <w:t xml:space="preserve">    </w:t>
      </w:r>
      <w:r w:rsidR="003368B5" w:rsidRPr="003368B5">
        <w:rPr>
          <w:rFonts w:ascii="Times New Roman" w:hAnsi="Times New Roman" w:cs="Times New Roman"/>
          <w:sz w:val="32"/>
          <w:szCs w:val="32"/>
        </w:rPr>
        <w:t xml:space="preserve">Воспаление со всеми его компонентами появляется только на поздних этапах внутриутробного развития. У плода, новорожденного и ребенка воспаление имеет ряд особенностей. Первой особенностью воспаления является преобладание </w:t>
      </w:r>
      <w:proofErr w:type="spellStart"/>
      <w:r w:rsidR="003368B5" w:rsidRPr="003368B5">
        <w:rPr>
          <w:rFonts w:ascii="Times New Roman" w:hAnsi="Times New Roman" w:cs="Times New Roman"/>
          <w:sz w:val="32"/>
          <w:szCs w:val="32"/>
        </w:rPr>
        <w:t>альтеративного</w:t>
      </w:r>
      <w:proofErr w:type="spellEnd"/>
      <w:r w:rsidR="003368B5" w:rsidRPr="003368B5">
        <w:rPr>
          <w:rFonts w:ascii="Times New Roman" w:hAnsi="Times New Roman" w:cs="Times New Roman"/>
          <w:sz w:val="32"/>
          <w:szCs w:val="32"/>
        </w:rPr>
        <w:t xml:space="preserve"> и продуктивного его компонентов, так как они филогенетически более древние. Второй особенностью воспаления, связанной с возрастом, является склонность местного процесса к распространению и генерализации в связи с анатомической и функциональной незрелостью органов иммуногенеза и барьерных тканей.</w:t>
      </w:r>
    </w:p>
    <w:p w:rsidR="003A4486" w:rsidRPr="003A4486" w:rsidRDefault="003A4486" w:rsidP="003A4486">
      <w:pPr>
        <w:pStyle w:val="Default"/>
        <w:jc w:val="both"/>
        <w:rPr>
          <w:rFonts w:ascii="Times New Roman" w:hAnsi="Times New Roman" w:cs="Times New Roman"/>
          <w:sz w:val="32"/>
          <w:szCs w:val="32"/>
        </w:rPr>
      </w:pPr>
      <w:r w:rsidRPr="003A4486">
        <w:rPr>
          <w:rFonts w:ascii="Times New Roman" w:hAnsi="Times New Roman" w:cs="Times New Roman"/>
          <w:b/>
          <w:bCs/>
          <w:sz w:val="32"/>
          <w:szCs w:val="32"/>
        </w:rPr>
        <w:t xml:space="preserve">Регуляция воспаления </w:t>
      </w:r>
      <w:r w:rsidRPr="003A4486">
        <w:rPr>
          <w:rFonts w:ascii="Times New Roman" w:hAnsi="Times New Roman" w:cs="Times New Roman"/>
          <w:sz w:val="32"/>
          <w:szCs w:val="32"/>
        </w:rPr>
        <w:t xml:space="preserve">осуществляется с помощью гормональных, нервных и иммунных факторов. Установлено, что одни гормоны, такие как соматотропный гормон (СТГ) гипофиза, </w:t>
      </w:r>
      <w:proofErr w:type="spellStart"/>
      <w:r w:rsidRPr="003A4486">
        <w:rPr>
          <w:rFonts w:ascii="Times New Roman" w:hAnsi="Times New Roman" w:cs="Times New Roman"/>
          <w:sz w:val="32"/>
          <w:szCs w:val="32"/>
        </w:rPr>
        <w:t>дезоксикортикостерон</w:t>
      </w:r>
      <w:proofErr w:type="spellEnd"/>
      <w:r w:rsidRPr="003A4486">
        <w:rPr>
          <w:rFonts w:ascii="Times New Roman" w:hAnsi="Times New Roman" w:cs="Times New Roman"/>
          <w:sz w:val="32"/>
          <w:szCs w:val="32"/>
        </w:rPr>
        <w:t xml:space="preserve">, альдостерон, усиливают воспалительную реакцию </w:t>
      </w:r>
      <w:r w:rsidRPr="003A4486">
        <w:rPr>
          <w:rFonts w:ascii="Times New Roman" w:hAnsi="Times New Roman" w:cs="Times New Roman"/>
          <w:i/>
          <w:iCs/>
          <w:sz w:val="32"/>
          <w:szCs w:val="32"/>
        </w:rPr>
        <w:t>(</w:t>
      </w:r>
      <w:proofErr w:type="spellStart"/>
      <w:r w:rsidRPr="003A4486">
        <w:rPr>
          <w:rFonts w:ascii="Times New Roman" w:hAnsi="Times New Roman" w:cs="Times New Roman"/>
          <w:i/>
          <w:iCs/>
          <w:sz w:val="32"/>
          <w:szCs w:val="32"/>
        </w:rPr>
        <w:t>провоспалительные</w:t>
      </w:r>
      <w:proofErr w:type="spellEnd"/>
      <w:r w:rsidRPr="003A4486">
        <w:rPr>
          <w:rFonts w:ascii="Times New Roman" w:hAnsi="Times New Roman" w:cs="Times New Roman"/>
          <w:i/>
          <w:iCs/>
          <w:sz w:val="32"/>
          <w:szCs w:val="32"/>
        </w:rPr>
        <w:t xml:space="preserve"> гормоны), </w:t>
      </w:r>
      <w:r w:rsidRPr="003A4486">
        <w:rPr>
          <w:rFonts w:ascii="Times New Roman" w:hAnsi="Times New Roman" w:cs="Times New Roman"/>
          <w:sz w:val="32"/>
          <w:szCs w:val="32"/>
        </w:rPr>
        <w:t xml:space="preserve">другие - </w:t>
      </w:r>
      <w:proofErr w:type="spellStart"/>
      <w:r w:rsidRPr="003A4486">
        <w:rPr>
          <w:rFonts w:ascii="Times New Roman" w:hAnsi="Times New Roman" w:cs="Times New Roman"/>
          <w:sz w:val="32"/>
          <w:szCs w:val="32"/>
        </w:rPr>
        <w:t>глюкокортикоиды</w:t>
      </w:r>
      <w:proofErr w:type="spellEnd"/>
      <w:r w:rsidRPr="003A4486">
        <w:rPr>
          <w:rFonts w:ascii="Times New Roman" w:hAnsi="Times New Roman" w:cs="Times New Roman"/>
          <w:sz w:val="32"/>
          <w:szCs w:val="32"/>
        </w:rPr>
        <w:t xml:space="preserve"> и адренокортикотропный гормон (АКЛТ) гипофиза, напротив, уменьшают ее </w:t>
      </w:r>
      <w:r w:rsidRPr="003A4486">
        <w:rPr>
          <w:rFonts w:ascii="Times New Roman" w:hAnsi="Times New Roman" w:cs="Times New Roman"/>
          <w:i/>
          <w:iCs/>
          <w:sz w:val="32"/>
          <w:szCs w:val="32"/>
        </w:rPr>
        <w:t xml:space="preserve">(противовоспалительные гормоны). Холинергические вещества, </w:t>
      </w:r>
      <w:r w:rsidRPr="003A4486">
        <w:rPr>
          <w:rFonts w:ascii="Times New Roman" w:hAnsi="Times New Roman" w:cs="Times New Roman"/>
          <w:sz w:val="32"/>
          <w:szCs w:val="32"/>
        </w:rPr>
        <w:t xml:space="preserve">стимулируя выброс медиаторов воспаления, </w:t>
      </w:r>
      <w:proofErr w:type="spellStart"/>
      <w:r w:rsidRPr="003A4486">
        <w:rPr>
          <w:rFonts w:ascii="Times New Roman" w:hAnsi="Times New Roman" w:cs="Times New Roman"/>
          <w:sz w:val="32"/>
          <w:szCs w:val="32"/>
        </w:rPr>
        <w:t>дей</w:t>
      </w:r>
      <w:proofErr w:type="spellEnd"/>
      <w:r w:rsidRPr="003A4486">
        <w:rPr>
          <w:rFonts w:ascii="Times New Roman" w:hAnsi="Times New Roman" w:cs="Times New Roman"/>
          <w:sz w:val="32"/>
          <w:szCs w:val="32"/>
        </w:rPr>
        <w:t xml:space="preserve">- </w:t>
      </w:r>
    </w:p>
    <w:p w:rsidR="003A4486" w:rsidRPr="003A4486" w:rsidRDefault="003A4486" w:rsidP="003A4486">
      <w:pPr>
        <w:jc w:val="both"/>
        <w:rPr>
          <w:rFonts w:ascii="Times New Roman" w:hAnsi="Times New Roman" w:cs="Times New Roman"/>
          <w:sz w:val="32"/>
          <w:szCs w:val="32"/>
        </w:rPr>
      </w:pPr>
      <w:proofErr w:type="spellStart"/>
      <w:r w:rsidRPr="003A4486">
        <w:rPr>
          <w:rFonts w:ascii="Times New Roman" w:hAnsi="Times New Roman" w:cs="Times New Roman"/>
          <w:sz w:val="32"/>
          <w:szCs w:val="32"/>
        </w:rPr>
        <w:t>ствуют</w:t>
      </w:r>
      <w:proofErr w:type="spellEnd"/>
      <w:r w:rsidRPr="003A4486">
        <w:rPr>
          <w:rFonts w:ascii="Times New Roman" w:hAnsi="Times New Roman" w:cs="Times New Roman"/>
          <w:sz w:val="32"/>
          <w:szCs w:val="32"/>
        </w:rPr>
        <w:t xml:space="preserve"> подобно </w:t>
      </w:r>
      <w:proofErr w:type="spellStart"/>
      <w:r w:rsidRPr="003A4486">
        <w:rPr>
          <w:rFonts w:ascii="Times New Roman" w:hAnsi="Times New Roman" w:cs="Times New Roman"/>
          <w:sz w:val="32"/>
          <w:szCs w:val="32"/>
        </w:rPr>
        <w:t>провоспалительным</w:t>
      </w:r>
      <w:proofErr w:type="spellEnd"/>
      <w:r w:rsidRPr="003A4486">
        <w:rPr>
          <w:rFonts w:ascii="Times New Roman" w:hAnsi="Times New Roman" w:cs="Times New Roman"/>
          <w:sz w:val="32"/>
          <w:szCs w:val="32"/>
        </w:rPr>
        <w:t xml:space="preserve"> гормонам, а </w:t>
      </w:r>
      <w:r w:rsidRPr="003A4486">
        <w:rPr>
          <w:rFonts w:ascii="Times New Roman" w:hAnsi="Times New Roman" w:cs="Times New Roman"/>
          <w:i/>
          <w:iCs/>
          <w:sz w:val="32"/>
          <w:szCs w:val="32"/>
        </w:rPr>
        <w:t xml:space="preserve">адренергические, </w:t>
      </w:r>
      <w:r w:rsidRPr="003A4486">
        <w:rPr>
          <w:rFonts w:ascii="Times New Roman" w:hAnsi="Times New Roman" w:cs="Times New Roman"/>
          <w:sz w:val="32"/>
          <w:szCs w:val="32"/>
        </w:rPr>
        <w:t xml:space="preserve">угнетая </w:t>
      </w:r>
      <w:proofErr w:type="spellStart"/>
      <w:r w:rsidRPr="003A4486">
        <w:rPr>
          <w:rFonts w:ascii="Times New Roman" w:hAnsi="Times New Roman" w:cs="Times New Roman"/>
          <w:sz w:val="32"/>
          <w:szCs w:val="32"/>
        </w:rPr>
        <w:t>медиаторную</w:t>
      </w:r>
      <w:proofErr w:type="spellEnd"/>
      <w:r w:rsidRPr="003A4486">
        <w:rPr>
          <w:rFonts w:ascii="Times New Roman" w:hAnsi="Times New Roman" w:cs="Times New Roman"/>
          <w:sz w:val="32"/>
          <w:szCs w:val="32"/>
        </w:rPr>
        <w:t xml:space="preserve"> активность, ведут себя подобно </w:t>
      </w:r>
      <w:r w:rsidRPr="003A4486">
        <w:rPr>
          <w:rFonts w:ascii="Times New Roman" w:hAnsi="Times New Roman" w:cs="Times New Roman"/>
          <w:sz w:val="32"/>
          <w:szCs w:val="32"/>
        </w:rPr>
        <w:lastRenderedPageBreak/>
        <w:t xml:space="preserve">противовоспалительным гормонам. На выраженность воспалительной реакции, темпы ее развития и характер влияет </w:t>
      </w:r>
      <w:r w:rsidRPr="003A4486">
        <w:rPr>
          <w:rFonts w:ascii="Times New Roman" w:hAnsi="Times New Roman" w:cs="Times New Roman"/>
          <w:i/>
          <w:iCs/>
          <w:sz w:val="32"/>
          <w:szCs w:val="32"/>
        </w:rPr>
        <w:t xml:space="preserve">состояние иммунитета. </w:t>
      </w:r>
      <w:r w:rsidRPr="003A4486">
        <w:rPr>
          <w:rFonts w:ascii="Times New Roman" w:hAnsi="Times New Roman" w:cs="Times New Roman"/>
          <w:sz w:val="32"/>
          <w:szCs w:val="32"/>
        </w:rPr>
        <w:t xml:space="preserve">Особенно бурно воспаление протекает в условиях антигенной стимуляции (сенсибилизация); в таких случаях говорят об </w:t>
      </w:r>
      <w:r w:rsidRPr="003A4486">
        <w:rPr>
          <w:rFonts w:ascii="Times New Roman" w:hAnsi="Times New Roman" w:cs="Times New Roman"/>
          <w:i/>
          <w:iCs/>
          <w:sz w:val="32"/>
          <w:szCs w:val="32"/>
        </w:rPr>
        <w:t xml:space="preserve">иммунном, </w:t>
      </w:r>
      <w:r w:rsidRPr="003A4486">
        <w:rPr>
          <w:rFonts w:ascii="Times New Roman" w:hAnsi="Times New Roman" w:cs="Times New Roman"/>
          <w:sz w:val="32"/>
          <w:szCs w:val="32"/>
        </w:rPr>
        <w:t xml:space="preserve">или </w:t>
      </w:r>
      <w:r w:rsidRPr="003A4486">
        <w:rPr>
          <w:rFonts w:ascii="Times New Roman" w:hAnsi="Times New Roman" w:cs="Times New Roman"/>
          <w:i/>
          <w:iCs/>
          <w:sz w:val="32"/>
          <w:szCs w:val="32"/>
        </w:rPr>
        <w:t xml:space="preserve">аллергическом, воспалении </w:t>
      </w:r>
      <w:r w:rsidRPr="003A4486">
        <w:rPr>
          <w:rFonts w:ascii="Times New Roman" w:hAnsi="Times New Roman" w:cs="Times New Roman"/>
          <w:sz w:val="32"/>
          <w:szCs w:val="32"/>
        </w:rPr>
        <w:t>(см. Иммунопатологические процессы).</w:t>
      </w:r>
    </w:p>
    <w:p w:rsidR="003A4486" w:rsidRDefault="003A4486" w:rsidP="003A4486">
      <w:pPr>
        <w:jc w:val="both"/>
        <w:rPr>
          <w:rFonts w:ascii="Times New Roman" w:hAnsi="Times New Roman" w:cs="Times New Roman"/>
          <w:sz w:val="32"/>
          <w:szCs w:val="32"/>
        </w:rPr>
      </w:pPr>
      <w:r w:rsidRPr="003A4486">
        <w:rPr>
          <w:rFonts w:ascii="Times New Roman" w:hAnsi="Times New Roman" w:cs="Times New Roman"/>
          <w:b/>
          <w:bCs/>
          <w:sz w:val="32"/>
          <w:szCs w:val="32"/>
        </w:rPr>
        <w:t xml:space="preserve">Исход </w:t>
      </w:r>
      <w:r w:rsidRPr="003A4486">
        <w:rPr>
          <w:rFonts w:ascii="Times New Roman" w:hAnsi="Times New Roman" w:cs="Times New Roman"/>
          <w:sz w:val="32"/>
          <w:szCs w:val="32"/>
        </w:rPr>
        <w:t>воспаления различен в зависимости от его этиологии и характера течения, состояния организма и структуры органа, в котором оно развивается. Продукты тканевого распада подвергаются ферментативному расщеплению и фагоцитарной резорбции, происходит рассасывание продуктов распада. Благодаря клеточной пролиферации очаг воспаления постепенно замещается клетками соединительной ткани. Если очаг воспаления был небольшим, может наступить полное восстановление предшествующей ткани. При значительном дефекте ткани на месте очага образуется рубец.</w:t>
      </w:r>
    </w:p>
    <w:p w:rsidR="003A4486" w:rsidRDefault="003A4486" w:rsidP="003A4486">
      <w:pPr>
        <w:jc w:val="both"/>
        <w:rPr>
          <w:rFonts w:ascii="Times New Roman" w:hAnsi="Times New Roman" w:cs="Times New Roman"/>
          <w:i/>
          <w:iCs/>
          <w:sz w:val="32"/>
          <w:szCs w:val="32"/>
        </w:rPr>
      </w:pPr>
      <w:r w:rsidRPr="003A4486">
        <w:rPr>
          <w:rFonts w:ascii="Times New Roman" w:hAnsi="Times New Roman" w:cs="Times New Roman"/>
          <w:b/>
          <w:bCs/>
          <w:sz w:val="32"/>
          <w:szCs w:val="32"/>
        </w:rPr>
        <w:t xml:space="preserve">Классификация. </w:t>
      </w:r>
      <w:r w:rsidRPr="003A4486">
        <w:rPr>
          <w:rFonts w:ascii="Times New Roman" w:hAnsi="Times New Roman" w:cs="Times New Roman"/>
          <w:sz w:val="32"/>
          <w:szCs w:val="32"/>
        </w:rPr>
        <w:t xml:space="preserve">Учитываются характер течения процесса и морфологические формы в зависимости от преобладания экссудативной или пролиферативной фазы воспаления. </w:t>
      </w:r>
      <w:r w:rsidRPr="003A4486">
        <w:rPr>
          <w:rFonts w:ascii="Times New Roman" w:hAnsi="Times New Roman" w:cs="Times New Roman"/>
          <w:b/>
          <w:bCs/>
          <w:i/>
          <w:iCs/>
          <w:sz w:val="32"/>
          <w:szCs w:val="32"/>
        </w:rPr>
        <w:t xml:space="preserve">По характеру течения </w:t>
      </w:r>
      <w:proofErr w:type="spellStart"/>
      <w:r w:rsidRPr="003A4486">
        <w:rPr>
          <w:rFonts w:ascii="Times New Roman" w:hAnsi="Times New Roman" w:cs="Times New Roman"/>
          <w:b/>
          <w:bCs/>
          <w:i/>
          <w:iCs/>
          <w:sz w:val="32"/>
          <w:szCs w:val="32"/>
        </w:rPr>
        <w:t>выделяют</w:t>
      </w:r>
      <w:r w:rsidRPr="003A4486">
        <w:rPr>
          <w:rFonts w:ascii="Times New Roman" w:hAnsi="Times New Roman" w:cs="Times New Roman"/>
          <w:i/>
          <w:iCs/>
          <w:sz w:val="32"/>
          <w:szCs w:val="32"/>
        </w:rPr>
        <w:t>острое</w:t>
      </w:r>
      <w:proofErr w:type="spellEnd"/>
      <w:r w:rsidRPr="003A4486">
        <w:rPr>
          <w:rFonts w:ascii="Times New Roman" w:hAnsi="Times New Roman" w:cs="Times New Roman"/>
          <w:i/>
          <w:iCs/>
          <w:sz w:val="32"/>
          <w:szCs w:val="32"/>
        </w:rPr>
        <w:t xml:space="preserve">, подострое и хроническое воспаление, </w:t>
      </w:r>
      <w:r w:rsidRPr="003A4486">
        <w:rPr>
          <w:rFonts w:ascii="Times New Roman" w:hAnsi="Times New Roman" w:cs="Times New Roman"/>
          <w:b/>
          <w:bCs/>
          <w:i/>
          <w:iCs/>
          <w:sz w:val="32"/>
          <w:szCs w:val="32"/>
        </w:rPr>
        <w:t xml:space="preserve">по преобладанию экссудативной или пролиферативной фазы воспалительной реакции </w:t>
      </w:r>
      <w:r w:rsidRPr="003A4486">
        <w:rPr>
          <w:rFonts w:ascii="Times New Roman" w:hAnsi="Times New Roman" w:cs="Times New Roman"/>
          <w:sz w:val="32"/>
          <w:szCs w:val="32"/>
        </w:rPr>
        <w:t xml:space="preserve">- </w:t>
      </w:r>
      <w:r w:rsidRPr="003A4486">
        <w:rPr>
          <w:rFonts w:ascii="Times New Roman" w:hAnsi="Times New Roman" w:cs="Times New Roman"/>
          <w:i/>
          <w:iCs/>
          <w:sz w:val="32"/>
          <w:szCs w:val="32"/>
        </w:rPr>
        <w:t>экссудативное и пролиферативное (продуктивное) воспаление.</w:t>
      </w:r>
    </w:p>
    <w:p w:rsidR="003A4486" w:rsidRDefault="003A4486" w:rsidP="003A4486">
      <w:pPr>
        <w:jc w:val="both"/>
        <w:rPr>
          <w:rFonts w:ascii="Times New Roman" w:hAnsi="Times New Roman" w:cs="Times New Roman"/>
          <w:i/>
          <w:iCs/>
          <w:sz w:val="32"/>
          <w:szCs w:val="32"/>
        </w:rPr>
      </w:pPr>
      <w:r w:rsidRPr="003A4486">
        <w:rPr>
          <w:rFonts w:ascii="Times New Roman" w:hAnsi="Times New Roman" w:cs="Times New Roman"/>
          <w:sz w:val="32"/>
          <w:szCs w:val="32"/>
        </w:rPr>
        <w:t xml:space="preserve">До недавнего времени среди морфологических форм воспаления выделяли </w:t>
      </w:r>
      <w:proofErr w:type="spellStart"/>
      <w:r w:rsidRPr="003A4486">
        <w:rPr>
          <w:rFonts w:ascii="Times New Roman" w:hAnsi="Times New Roman" w:cs="Times New Roman"/>
          <w:i/>
          <w:iCs/>
          <w:sz w:val="32"/>
          <w:szCs w:val="32"/>
        </w:rPr>
        <w:t>альтеративное</w:t>
      </w:r>
      <w:proofErr w:type="spellEnd"/>
      <w:r w:rsidRPr="003A4486">
        <w:rPr>
          <w:rFonts w:ascii="Times New Roman" w:hAnsi="Times New Roman" w:cs="Times New Roman"/>
          <w:i/>
          <w:iCs/>
          <w:sz w:val="32"/>
          <w:szCs w:val="32"/>
        </w:rPr>
        <w:t xml:space="preserve"> воспаление, </w:t>
      </w:r>
      <w:r w:rsidRPr="003A4486">
        <w:rPr>
          <w:rFonts w:ascii="Times New Roman" w:hAnsi="Times New Roman" w:cs="Times New Roman"/>
          <w:sz w:val="32"/>
          <w:szCs w:val="32"/>
        </w:rPr>
        <w:t xml:space="preserve">при котором преобладает альтерация (некротическое воспаление), а экссудация и пролиферация представлены крайне слабо или вообще не выражены. В настоящее время существование этой формы воспаления отрицается большинством патологов на том основании, что при так называемом </w:t>
      </w:r>
      <w:proofErr w:type="spellStart"/>
      <w:r w:rsidRPr="003A4486">
        <w:rPr>
          <w:rFonts w:ascii="Times New Roman" w:hAnsi="Times New Roman" w:cs="Times New Roman"/>
          <w:sz w:val="32"/>
          <w:szCs w:val="32"/>
        </w:rPr>
        <w:t>альтеративном</w:t>
      </w:r>
      <w:proofErr w:type="spellEnd"/>
      <w:r w:rsidRPr="003A4486">
        <w:rPr>
          <w:rFonts w:ascii="Times New Roman" w:hAnsi="Times New Roman" w:cs="Times New Roman"/>
          <w:sz w:val="32"/>
          <w:szCs w:val="32"/>
        </w:rPr>
        <w:t xml:space="preserve"> воспалении по существу отсутствует сосудисто-</w:t>
      </w:r>
      <w:proofErr w:type="spellStart"/>
      <w:r w:rsidRPr="003A4486">
        <w:rPr>
          <w:rFonts w:ascii="Times New Roman" w:hAnsi="Times New Roman" w:cs="Times New Roman"/>
          <w:sz w:val="32"/>
          <w:szCs w:val="32"/>
        </w:rPr>
        <w:t>мезенхимальная</w:t>
      </w:r>
      <w:proofErr w:type="spellEnd"/>
      <w:r w:rsidRPr="003A4486">
        <w:rPr>
          <w:rFonts w:ascii="Times New Roman" w:hAnsi="Times New Roman" w:cs="Times New Roman"/>
          <w:sz w:val="32"/>
          <w:szCs w:val="32"/>
        </w:rPr>
        <w:t xml:space="preserve"> реакция (экссудация и пролиферация), которая и составляет сущность воспалительной реакции. Таким образом, речь в данном случае идет не о </w:t>
      </w:r>
      <w:r w:rsidRPr="003A4486">
        <w:rPr>
          <w:rFonts w:ascii="Times New Roman" w:hAnsi="Times New Roman" w:cs="Times New Roman"/>
          <w:b/>
          <w:bCs/>
          <w:i/>
          <w:iCs/>
          <w:sz w:val="32"/>
          <w:szCs w:val="32"/>
        </w:rPr>
        <w:t xml:space="preserve">воспалении, </w:t>
      </w:r>
      <w:r w:rsidRPr="003A4486">
        <w:rPr>
          <w:rFonts w:ascii="Times New Roman" w:hAnsi="Times New Roman" w:cs="Times New Roman"/>
          <w:sz w:val="32"/>
          <w:szCs w:val="32"/>
        </w:rPr>
        <w:t xml:space="preserve">а о </w:t>
      </w:r>
      <w:proofErr w:type="spellStart"/>
      <w:r w:rsidRPr="003A4486">
        <w:rPr>
          <w:rFonts w:ascii="Times New Roman" w:hAnsi="Times New Roman" w:cs="Times New Roman"/>
          <w:b/>
          <w:bCs/>
          <w:i/>
          <w:iCs/>
          <w:sz w:val="32"/>
          <w:szCs w:val="32"/>
        </w:rPr>
        <w:t>некрозе.</w:t>
      </w:r>
      <w:r w:rsidRPr="003A4486">
        <w:rPr>
          <w:rFonts w:ascii="Times New Roman" w:hAnsi="Times New Roman" w:cs="Times New Roman"/>
          <w:sz w:val="32"/>
          <w:szCs w:val="32"/>
        </w:rPr>
        <w:t>Концепция</w:t>
      </w:r>
      <w:proofErr w:type="spellEnd"/>
      <w:r w:rsidRPr="003A4486">
        <w:rPr>
          <w:rFonts w:ascii="Times New Roman" w:hAnsi="Times New Roman" w:cs="Times New Roman"/>
          <w:sz w:val="32"/>
          <w:szCs w:val="32"/>
        </w:rPr>
        <w:t xml:space="preserve"> </w:t>
      </w:r>
      <w:proofErr w:type="spellStart"/>
      <w:r w:rsidRPr="003A4486">
        <w:rPr>
          <w:rFonts w:ascii="Times New Roman" w:hAnsi="Times New Roman" w:cs="Times New Roman"/>
          <w:sz w:val="32"/>
          <w:szCs w:val="32"/>
        </w:rPr>
        <w:t>альтеративного</w:t>
      </w:r>
      <w:proofErr w:type="spellEnd"/>
      <w:r w:rsidRPr="003A4486">
        <w:rPr>
          <w:rFonts w:ascii="Times New Roman" w:hAnsi="Times New Roman" w:cs="Times New Roman"/>
          <w:sz w:val="32"/>
          <w:szCs w:val="32"/>
        </w:rPr>
        <w:t xml:space="preserve"> воспаления была создана Р. </w:t>
      </w:r>
      <w:proofErr w:type="spellStart"/>
      <w:r w:rsidRPr="003A4486">
        <w:rPr>
          <w:rFonts w:ascii="Times New Roman" w:hAnsi="Times New Roman" w:cs="Times New Roman"/>
          <w:sz w:val="32"/>
          <w:szCs w:val="32"/>
        </w:rPr>
        <w:t>Вирховым</w:t>
      </w:r>
      <w:proofErr w:type="spellEnd"/>
      <w:r w:rsidRPr="003A4486">
        <w:rPr>
          <w:rFonts w:ascii="Times New Roman" w:hAnsi="Times New Roman" w:cs="Times New Roman"/>
          <w:sz w:val="32"/>
          <w:szCs w:val="32"/>
        </w:rPr>
        <w:t>, который исходил из своей «</w:t>
      </w:r>
      <w:proofErr w:type="spellStart"/>
      <w:r w:rsidRPr="003A4486">
        <w:rPr>
          <w:rFonts w:ascii="Times New Roman" w:hAnsi="Times New Roman" w:cs="Times New Roman"/>
          <w:sz w:val="32"/>
          <w:szCs w:val="32"/>
        </w:rPr>
        <w:t>нутритивной</w:t>
      </w:r>
      <w:proofErr w:type="spellEnd"/>
      <w:r w:rsidRPr="003A4486">
        <w:rPr>
          <w:rFonts w:ascii="Times New Roman" w:hAnsi="Times New Roman" w:cs="Times New Roman"/>
          <w:sz w:val="32"/>
          <w:szCs w:val="32"/>
        </w:rPr>
        <w:t xml:space="preserve"> теории» </w:t>
      </w:r>
      <w:r w:rsidRPr="003A4486">
        <w:rPr>
          <w:rFonts w:ascii="Times New Roman" w:hAnsi="Times New Roman" w:cs="Times New Roman"/>
          <w:sz w:val="32"/>
          <w:szCs w:val="32"/>
        </w:rPr>
        <w:lastRenderedPageBreak/>
        <w:t xml:space="preserve">воспаления (она оказалась ошибочной), поэтому он называл </w:t>
      </w:r>
      <w:proofErr w:type="spellStart"/>
      <w:r w:rsidRPr="003A4486">
        <w:rPr>
          <w:rFonts w:ascii="Times New Roman" w:hAnsi="Times New Roman" w:cs="Times New Roman"/>
          <w:sz w:val="32"/>
          <w:szCs w:val="32"/>
        </w:rPr>
        <w:t>альтеративное</w:t>
      </w:r>
      <w:proofErr w:type="spellEnd"/>
      <w:r w:rsidRPr="003A4486">
        <w:rPr>
          <w:rFonts w:ascii="Times New Roman" w:hAnsi="Times New Roman" w:cs="Times New Roman"/>
          <w:sz w:val="32"/>
          <w:szCs w:val="32"/>
        </w:rPr>
        <w:t xml:space="preserve"> воспаление</w:t>
      </w:r>
      <w:r>
        <w:rPr>
          <w:rFonts w:ascii="Times New Roman" w:hAnsi="Times New Roman" w:cs="Times New Roman"/>
          <w:sz w:val="32"/>
          <w:szCs w:val="32"/>
        </w:rPr>
        <w:t xml:space="preserve"> </w:t>
      </w:r>
      <w:r w:rsidRPr="003A4486">
        <w:rPr>
          <w:rFonts w:ascii="Times New Roman" w:hAnsi="Times New Roman" w:cs="Times New Roman"/>
          <w:i/>
          <w:iCs/>
          <w:sz w:val="32"/>
          <w:szCs w:val="32"/>
        </w:rPr>
        <w:t>паренхиматозным.</w:t>
      </w:r>
    </w:p>
    <w:p w:rsidR="00E822E3" w:rsidRPr="00EC576F" w:rsidRDefault="00E822E3" w:rsidP="003A4486">
      <w:pPr>
        <w:jc w:val="both"/>
        <w:rPr>
          <w:rFonts w:ascii="Times New Roman" w:hAnsi="Times New Roman" w:cs="Times New Roman"/>
          <w:bCs/>
          <w:sz w:val="32"/>
          <w:szCs w:val="32"/>
        </w:rPr>
      </w:pPr>
      <w:r w:rsidRPr="00EC576F">
        <w:rPr>
          <w:rFonts w:ascii="Times New Roman" w:hAnsi="Times New Roman" w:cs="Times New Roman"/>
          <w:bCs/>
          <w:sz w:val="32"/>
          <w:szCs w:val="32"/>
        </w:rPr>
        <w:t>Морфологические формы воспаления</w:t>
      </w:r>
      <w:r w:rsidR="00EC576F" w:rsidRPr="00EC576F">
        <w:rPr>
          <w:rFonts w:ascii="Times New Roman" w:hAnsi="Times New Roman" w:cs="Times New Roman"/>
          <w:bCs/>
          <w:sz w:val="32"/>
          <w:szCs w:val="32"/>
        </w:rPr>
        <w:t xml:space="preserve"> будет приведены в материалах</w:t>
      </w:r>
      <w:r w:rsidRPr="00EC576F">
        <w:rPr>
          <w:rFonts w:ascii="Times New Roman" w:hAnsi="Times New Roman" w:cs="Times New Roman"/>
          <w:bCs/>
          <w:sz w:val="32"/>
          <w:szCs w:val="32"/>
        </w:rPr>
        <w:t xml:space="preserve"> следующей лекции</w:t>
      </w:r>
      <w:r w:rsidR="00EC576F" w:rsidRPr="00EC576F">
        <w:rPr>
          <w:rFonts w:ascii="Times New Roman" w:hAnsi="Times New Roman" w:cs="Times New Roman"/>
          <w:bCs/>
          <w:sz w:val="32"/>
          <w:szCs w:val="32"/>
        </w:rPr>
        <w:t>.</w:t>
      </w:r>
    </w:p>
    <w:p w:rsidR="006A2E3F" w:rsidRDefault="006A2E3F" w:rsidP="003A4486">
      <w:pPr>
        <w:jc w:val="both"/>
        <w:rPr>
          <w:rFonts w:ascii="Times New Roman" w:hAnsi="Times New Roman" w:cs="Times New Roman"/>
          <w:b/>
          <w:bCs/>
          <w:sz w:val="32"/>
          <w:szCs w:val="32"/>
        </w:rPr>
      </w:pPr>
      <w:r>
        <w:rPr>
          <w:rFonts w:ascii="Times New Roman" w:hAnsi="Times New Roman" w:cs="Times New Roman"/>
          <w:b/>
          <w:bCs/>
          <w:sz w:val="32"/>
          <w:szCs w:val="32"/>
        </w:rPr>
        <w:t>Кон</w:t>
      </w:r>
      <w:r w:rsidR="00EC576F">
        <w:rPr>
          <w:rFonts w:ascii="Times New Roman" w:hAnsi="Times New Roman" w:cs="Times New Roman"/>
          <w:b/>
          <w:bCs/>
          <w:sz w:val="32"/>
          <w:szCs w:val="32"/>
        </w:rPr>
        <w:t>т</w:t>
      </w:r>
      <w:r>
        <w:rPr>
          <w:rFonts w:ascii="Times New Roman" w:hAnsi="Times New Roman" w:cs="Times New Roman"/>
          <w:b/>
          <w:bCs/>
          <w:sz w:val="32"/>
          <w:szCs w:val="32"/>
        </w:rPr>
        <w:t xml:space="preserve">рольные </w:t>
      </w:r>
      <w:r w:rsidR="00EC576F">
        <w:rPr>
          <w:rFonts w:ascii="Times New Roman" w:hAnsi="Times New Roman" w:cs="Times New Roman"/>
          <w:b/>
          <w:bCs/>
          <w:sz w:val="32"/>
          <w:szCs w:val="32"/>
        </w:rPr>
        <w:t>вопросы:</w:t>
      </w:r>
    </w:p>
    <w:p w:rsidR="00EC576F" w:rsidRPr="00623FD7" w:rsidRDefault="00EC576F" w:rsidP="00EC576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Дайте определение в</w:t>
      </w:r>
      <w:r w:rsidRPr="00623FD7">
        <w:rPr>
          <w:rFonts w:ascii="Times New Roman" w:eastAsia="Times New Roman" w:hAnsi="Times New Roman" w:cs="Times New Roman"/>
          <w:color w:val="000000"/>
          <w:sz w:val="24"/>
          <w:szCs w:val="24"/>
          <w:lang w:eastAsia="ru-RU"/>
        </w:rPr>
        <w:t>оспалени</w:t>
      </w:r>
      <w:r>
        <w:rPr>
          <w:rFonts w:ascii="Times New Roman" w:eastAsia="Times New Roman" w:hAnsi="Times New Roman" w:cs="Times New Roman"/>
          <w:color w:val="000000"/>
          <w:sz w:val="24"/>
          <w:szCs w:val="24"/>
          <w:lang w:eastAsia="ru-RU"/>
        </w:rPr>
        <w:t>ю</w:t>
      </w:r>
      <w:r w:rsidR="00070C53">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этиологическим факторам</w:t>
      </w:r>
      <w:r w:rsidR="00070C53">
        <w:rPr>
          <w:rFonts w:ascii="Times New Roman" w:eastAsia="Times New Roman" w:hAnsi="Times New Roman" w:cs="Times New Roman"/>
          <w:color w:val="000000"/>
          <w:sz w:val="24"/>
          <w:szCs w:val="24"/>
          <w:lang w:eastAsia="ru-RU"/>
        </w:rPr>
        <w:t xml:space="preserve"> (биологические, химические, физические, травматическим)</w:t>
      </w:r>
      <w:r w:rsidRPr="00623FD7">
        <w:rPr>
          <w:rFonts w:ascii="Times New Roman" w:eastAsia="Times New Roman" w:hAnsi="Times New Roman" w:cs="Times New Roman"/>
          <w:color w:val="000000"/>
          <w:sz w:val="24"/>
          <w:szCs w:val="24"/>
          <w:lang w:eastAsia="ru-RU"/>
        </w:rPr>
        <w:t>.</w:t>
      </w:r>
    </w:p>
    <w:p w:rsidR="00EC576F" w:rsidRPr="00623FD7" w:rsidRDefault="00D45DE4" w:rsidP="00EC576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Охарактеризуйте м</w:t>
      </w:r>
      <w:r w:rsidR="00EC576F" w:rsidRPr="00623FD7">
        <w:rPr>
          <w:rFonts w:ascii="Times New Roman" w:eastAsia="Times New Roman" w:hAnsi="Times New Roman" w:cs="Times New Roman"/>
          <w:color w:val="000000"/>
          <w:sz w:val="24"/>
          <w:szCs w:val="24"/>
          <w:lang w:eastAsia="ru-RU"/>
        </w:rPr>
        <w:t xml:space="preserve">орфологические признаки воспаления, </w:t>
      </w:r>
      <w:r>
        <w:rPr>
          <w:rFonts w:ascii="Times New Roman" w:eastAsia="Times New Roman" w:hAnsi="Times New Roman" w:cs="Times New Roman"/>
          <w:color w:val="000000"/>
          <w:sz w:val="24"/>
          <w:szCs w:val="24"/>
          <w:lang w:eastAsia="ru-RU"/>
        </w:rPr>
        <w:t xml:space="preserve">фазы воспаления (альтерация, </w:t>
      </w:r>
      <w:proofErr w:type="spellStart"/>
      <w:r>
        <w:rPr>
          <w:rFonts w:ascii="Times New Roman" w:eastAsia="Times New Roman" w:hAnsi="Times New Roman" w:cs="Times New Roman"/>
          <w:color w:val="000000"/>
          <w:sz w:val="24"/>
          <w:szCs w:val="24"/>
          <w:lang w:eastAsia="ru-RU"/>
        </w:rPr>
        <w:t>экссудатация</w:t>
      </w:r>
      <w:proofErr w:type="spellEnd"/>
      <w:r>
        <w:rPr>
          <w:rFonts w:ascii="Times New Roman" w:eastAsia="Times New Roman" w:hAnsi="Times New Roman" w:cs="Times New Roman"/>
          <w:color w:val="000000"/>
          <w:sz w:val="24"/>
          <w:szCs w:val="24"/>
          <w:lang w:eastAsia="ru-RU"/>
        </w:rPr>
        <w:t>, пролиферация)</w:t>
      </w:r>
      <w:r w:rsidR="00EC576F" w:rsidRPr="00623FD7">
        <w:rPr>
          <w:rFonts w:ascii="Times New Roman" w:eastAsia="Times New Roman" w:hAnsi="Times New Roman" w:cs="Times New Roman"/>
          <w:color w:val="000000"/>
          <w:sz w:val="24"/>
          <w:szCs w:val="24"/>
          <w:lang w:eastAsia="ru-RU"/>
        </w:rPr>
        <w:t>.</w:t>
      </w:r>
    </w:p>
    <w:p w:rsidR="00EC576F" w:rsidRPr="00623FD7" w:rsidRDefault="00D45DE4" w:rsidP="00EC576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Охарактеризуйте п</w:t>
      </w:r>
      <w:r w:rsidR="00EC576F" w:rsidRPr="00623FD7">
        <w:rPr>
          <w:rFonts w:ascii="Times New Roman" w:eastAsia="Times New Roman" w:hAnsi="Times New Roman" w:cs="Times New Roman"/>
          <w:color w:val="000000"/>
          <w:sz w:val="24"/>
          <w:szCs w:val="24"/>
          <w:lang w:eastAsia="ru-RU"/>
        </w:rPr>
        <w:t>атогенез</w:t>
      </w:r>
      <w:r>
        <w:rPr>
          <w:rFonts w:ascii="Times New Roman" w:eastAsia="Times New Roman" w:hAnsi="Times New Roman" w:cs="Times New Roman"/>
          <w:color w:val="000000"/>
          <w:sz w:val="24"/>
          <w:szCs w:val="24"/>
          <w:lang w:eastAsia="ru-RU"/>
        </w:rPr>
        <w:t xml:space="preserve"> воспаления и медиаторы</w:t>
      </w:r>
      <w:r w:rsidRPr="00D45DE4">
        <w:rPr>
          <w:rFonts w:ascii="Times New Roman" w:hAnsi="Times New Roman" w:cs="Times New Roman"/>
          <w:b/>
          <w:sz w:val="32"/>
          <w:szCs w:val="32"/>
        </w:rPr>
        <w:t xml:space="preserve"> </w:t>
      </w:r>
      <w:r w:rsidRPr="00D45DE4">
        <w:rPr>
          <w:rFonts w:ascii="Times New Roman" w:hAnsi="Times New Roman" w:cs="Times New Roman"/>
          <w:sz w:val="24"/>
          <w:szCs w:val="24"/>
        </w:rPr>
        <w:t>плазменного (гуморального) и клеточного (тканевого) происхождения.</w:t>
      </w:r>
    </w:p>
    <w:p w:rsidR="00EC576F" w:rsidRDefault="00EC576F" w:rsidP="003A4486">
      <w:pPr>
        <w:jc w:val="both"/>
        <w:rPr>
          <w:rFonts w:ascii="Times New Roman" w:hAnsi="Times New Roman" w:cs="Times New Roman"/>
          <w:b/>
          <w:bCs/>
          <w:sz w:val="32"/>
          <w:szCs w:val="32"/>
        </w:rPr>
      </w:pPr>
    </w:p>
    <w:p w:rsidR="00EC576F" w:rsidRPr="00F241B7" w:rsidRDefault="00EC576F" w:rsidP="003A4486">
      <w:pPr>
        <w:jc w:val="both"/>
        <w:rPr>
          <w:rFonts w:ascii="Times New Roman" w:hAnsi="Times New Roman" w:cs="Times New Roman"/>
          <w:sz w:val="32"/>
          <w:szCs w:val="32"/>
        </w:rPr>
      </w:pPr>
    </w:p>
    <w:sectPr w:rsidR="00EC576F" w:rsidRPr="00F241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B5EC2"/>
    <w:multiLevelType w:val="multilevel"/>
    <w:tmpl w:val="10AE33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81"/>
    <w:rsid w:val="000178D5"/>
    <w:rsid w:val="00070C53"/>
    <w:rsid w:val="001D140F"/>
    <w:rsid w:val="003368B5"/>
    <w:rsid w:val="00393F52"/>
    <w:rsid w:val="003A4486"/>
    <w:rsid w:val="003B3D7A"/>
    <w:rsid w:val="003F7191"/>
    <w:rsid w:val="00485655"/>
    <w:rsid w:val="004E3BF0"/>
    <w:rsid w:val="005748E2"/>
    <w:rsid w:val="00684438"/>
    <w:rsid w:val="006A2E3F"/>
    <w:rsid w:val="00735A45"/>
    <w:rsid w:val="00753081"/>
    <w:rsid w:val="00793ECD"/>
    <w:rsid w:val="00884660"/>
    <w:rsid w:val="009960EE"/>
    <w:rsid w:val="00A720F0"/>
    <w:rsid w:val="00AA72F4"/>
    <w:rsid w:val="00CB39FC"/>
    <w:rsid w:val="00D07473"/>
    <w:rsid w:val="00D45DE4"/>
    <w:rsid w:val="00DD0E55"/>
    <w:rsid w:val="00E822E3"/>
    <w:rsid w:val="00E85557"/>
    <w:rsid w:val="00EB52D1"/>
    <w:rsid w:val="00EC576F"/>
    <w:rsid w:val="00F241B7"/>
    <w:rsid w:val="00FE1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0CB2"/>
  <w15:chartTrackingRefBased/>
  <w15:docId w15:val="{88BFC24C-C8A6-4F9B-9437-844338C9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E1F14"/>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F241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41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13</Pages>
  <Words>2679</Words>
  <Characters>15274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User</cp:lastModifiedBy>
  <cp:revision>31</cp:revision>
  <cp:lastPrinted>2020-03-05T08:54:00Z</cp:lastPrinted>
  <dcterms:created xsi:type="dcterms:W3CDTF">2020-03-05T08:13:00Z</dcterms:created>
  <dcterms:modified xsi:type="dcterms:W3CDTF">2021-01-17T11:29:00Z</dcterms:modified>
</cp:coreProperties>
</file>